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83" w:rsidRPr="00D97643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bCs/>
          <w:spacing w:val="20"/>
          <w:sz w:val="24"/>
          <w:szCs w:val="24"/>
          <w:lang w:eastAsia="tr-TR"/>
        </w:rPr>
      </w:pPr>
      <w:r w:rsidRPr="00D97643">
        <w:rPr>
          <w:b/>
          <w:bCs/>
          <w:spacing w:val="20"/>
          <w:sz w:val="24"/>
          <w:szCs w:val="24"/>
          <w:lang w:eastAsia="tr-TR"/>
        </w:rPr>
        <w:t>3</w:t>
      </w:r>
      <w:r w:rsidRPr="00D97643">
        <w:rPr>
          <w:rFonts w:cs="Arial Black"/>
          <w:b/>
          <w:bCs/>
          <w:spacing w:val="20"/>
          <w:sz w:val="24"/>
          <w:szCs w:val="24"/>
          <w:lang w:eastAsia="tr-TR"/>
        </w:rPr>
        <w:t>.KURUL</w:t>
      </w:r>
      <w:r w:rsidRPr="00D97643">
        <w:rPr>
          <w:b/>
          <w:bCs/>
          <w:spacing w:val="20"/>
          <w:sz w:val="24"/>
          <w:szCs w:val="24"/>
          <w:lang w:eastAsia="tr-TR"/>
        </w:rPr>
        <w:t xml:space="preserve"> </w:t>
      </w:r>
    </w:p>
    <w:p w:rsidR="004E6283" w:rsidRPr="00D97643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jc w:val="center"/>
        <w:outlineLvl w:val="3"/>
        <w:rPr>
          <w:rFonts w:cs="Arial Black"/>
          <w:b/>
          <w:bCs/>
          <w:spacing w:val="20"/>
          <w:sz w:val="24"/>
          <w:szCs w:val="24"/>
          <w:lang w:eastAsia="tr-TR"/>
        </w:rPr>
      </w:pPr>
      <w:r w:rsidRPr="00D97643">
        <w:rPr>
          <w:b/>
          <w:bCs/>
          <w:spacing w:val="20"/>
          <w:sz w:val="24"/>
          <w:szCs w:val="24"/>
          <w:lang w:eastAsia="tr-TR"/>
        </w:rPr>
        <w:t>SİNDİRİM SİSTEMİ VE HEMATOPOETİK SİSTEM</w:t>
      </w:r>
      <w:r w:rsidRPr="00D97643">
        <w:rPr>
          <w:rFonts w:cs="Arial Black"/>
          <w:b/>
          <w:bCs/>
          <w:spacing w:val="20"/>
          <w:sz w:val="24"/>
          <w:szCs w:val="24"/>
          <w:lang w:eastAsia="tr-TR"/>
        </w:rPr>
        <w:t xml:space="preserve"> KURULU</w:t>
      </w:r>
    </w:p>
    <w:p w:rsidR="004E6283" w:rsidRPr="00D97643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bCs/>
          <w:spacing w:val="20"/>
          <w:sz w:val="24"/>
          <w:szCs w:val="24"/>
          <w:lang w:eastAsia="tr-TR"/>
        </w:rPr>
      </w:pPr>
    </w:p>
    <w:p w:rsidR="004E6283" w:rsidRPr="00D97643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bCs/>
          <w:spacing w:val="20"/>
          <w:sz w:val="24"/>
          <w:szCs w:val="24"/>
          <w:lang w:eastAsia="tr-TR"/>
        </w:rPr>
      </w:pPr>
      <w:r w:rsidRPr="00D97643">
        <w:rPr>
          <w:b/>
          <w:bCs/>
          <w:spacing w:val="20"/>
          <w:sz w:val="24"/>
          <w:szCs w:val="24"/>
          <w:lang w:eastAsia="tr-TR"/>
        </w:rPr>
        <w:t>(11 Kasım 2013 -13 Aralık 2013)</w:t>
      </w:r>
    </w:p>
    <w:p w:rsidR="004E6283" w:rsidRPr="00D97643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spacing w:val="20"/>
          <w:sz w:val="20"/>
          <w:szCs w:val="20"/>
          <w:lang w:eastAsia="tr-TR"/>
        </w:rPr>
      </w:pP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017"/>
        <w:gridCol w:w="993"/>
        <w:gridCol w:w="992"/>
        <w:gridCol w:w="850"/>
        <w:gridCol w:w="993"/>
        <w:gridCol w:w="850"/>
      </w:tblGrid>
      <w:tr w:rsidR="004E6283" w:rsidRPr="00F5565F">
        <w:tc>
          <w:tcPr>
            <w:tcW w:w="1668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2017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ÖĞRETİM ÜYELERİ</w:t>
            </w:r>
          </w:p>
        </w:tc>
        <w:tc>
          <w:tcPr>
            <w:tcW w:w="993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992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TEORİK</w:t>
            </w:r>
          </w:p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TOPL.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993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SORU SAY.</w:t>
            </w:r>
          </w:p>
        </w:tc>
      </w:tr>
      <w:tr w:rsidR="00BE0887" w:rsidRPr="00F5565F" w:rsidTr="00A75711">
        <w:trPr>
          <w:trHeight w:val="498"/>
        </w:trPr>
        <w:tc>
          <w:tcPr>
            <w:tcW w:w="1668" w:type="dxa"/>
          </w:tcPr>
          <w:p w:rsidR="00BE0887" w:rsidRPr="00F5565F" w:rsidRDefault="00BE0887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17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  <w:tc>
          <w:tcPr>
            <w:tcW w:w="993" w:type="dxa"/>
          </w:tcPr>
          <w:p w:rsidR="00BE0887" w:rsidRPr="00F5565F" w:rsidRDefault="00BE0887" w:rsidP="00F5565F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92" w:type="dxa"/>
          </w:tcPr>
          <w:p w:rsidR="00BE0887" w:rsidRPr="00F5565F" w:rsidRDefault="00BE0887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</w:tcPr>
          <w:p w:rsidR="00BE0887" w:rsidRPr="00F5565F" w:rsidRDefault="00BE0887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</w:tcPr>
          <w:p w:rsidR="00BE0887" w:rsidRPr="00F5565F" w:rsidRDefault="00BE0887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vAlign w:val="center"/>
          </w:tcPr>
          <w:p w:rsidR="00BE0887" w:rsidRPr="00F5565F" w:rsidRDefault="00BE0887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Mikrobiyoloji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565F">
              <w:rPr>
                <w:color w:val="000000"/>
                <w:sz w:val="20"/>
                <w:szCs w:val="20"/>
                <w:lang w:eastAsia="tr-TR"/>
              </w:rPr>
              <w:t>Dr.İ.H</w:t>
            </w:r>
            <w:proofErr w:type="gramEnd"/>
            <w:r w:rsidRPr="00F5565F">
              <w:rPr>
                <w:color w:val="000000"/>
                <w:sz w:val="20"/>
                <w:szCs w:val="20"/>
                <w:lang w:eastAsia="tr-TR"/>
              </w:rPr>
              <w:t>.ÇİFTCİ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     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565F">
              <w:rPr>
                <w:color w:val="000000"/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565F">
              <w:rPr>
                <w:color w:val="000000"/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  <w:r w:rsidRPr="00F5565F">
              <w:rPr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bCs/>
                <w:color w:val="000000"/>
                <w:sz w:val="20"/>
                <w:szCs w:val="20"/>
                <w:lang w:eastAsia="tr-TR"/>
              </w:rPr>
              <w:t xml:space="preserve">DR.M. ALTINDİŞ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                                              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pacing w:val="-2"/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pacing w:val="-2"/>
                <w:sz w:val="20"/>
                <w:szCs w:val="20"/>
                <w:lang w:eastAsia="tr-TR"/>
              </w:rPr>
              <w:t>.EMİNLER</w:t>
            </w:r>
            <w:r w:rsidRPr="00F5565F">
              <w:rPr>
                <w:sz w:val="20"/>
                <w:szCs w:val="20"/>
                <w:lang w:eastAsia="tr-TR"/>
              </w:rPr>
              <w:t xml:space="preserve">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İ USLAN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H CİNEMRE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 T KAYA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                    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B. ERMİŞ       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M. ELEVLİ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 </w:t>
            </w:r>
          </w:p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M.E.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Büyükokuroğlu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P. Tanyeri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Enfeksiyon Hastalıkları        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O. KARABAY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Ertuğrul Güçlü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Aziz Öğütlü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Genel Cerrahi</w:t>
            </w:r>
          </w:p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ab/>
              <w:t xml:space="preserve">                                           </w:t>
            </w:r>
          </w:p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F. ALTINTOPRAK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E6283" w:rsidRPr="00F5565F">
        <w:trPr>
          <w:trHeight w:val="234"/>
        </w:trPr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O. V. ÖZKAN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F. ÇELEBİ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Cerrahisi                                                            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Z. İlçe   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T. Yıldız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DR. Y. GÜNDÜZ   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Nükleer Tıp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DR.H.İLCE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             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E6283" w:rsidRPr="00F5565F">
        <w:trPr>
          <w:trHeight w:val="456"/>
        </w:trPr>
        <w:tc>
          <w:tcPr>
            <w:tcW w:w="1668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Radyasyon Onkolojisi    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F5565F">
              <w:rPr>
                <w:sz w:val="20"/>
                <w:szCs w:val="20"/>
                <w:lang w:eastAsia="tr-TR"/>
              </w:rPr>
              <w:t>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F5565F">
              <w:rPr>
                <w:sz w:val="20"/>
                <w:szCs w:val="20"/>
                <w:lang w:eastAsia="tr-TR"/>
              </w:rPr>
              <w:t>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ERKAL </w:t>
            </w:r>
            <w:r w:rsidRPr="00F5565F">
              <w:rPr>
                <w:sz w:val="20"/>
                <w:szCs w:val="20"/>
                <w:lang w:eastAsia="tr-TR"/>
              </w:rPr>
              <w:t xml:space="preserve">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Klinik Biyokimya</w:t>
            </w:r>
            <w:r w:rsidRPr="00F5565F">
              <w:rPr>
                <w:sz w:val="20"/>
                <w:szCs w:val="20"/>
                <w:lang w:eastAsia="tr-TR"/>
              </w:rPr>
              <w:tab/>
              <w:t xml:space="preserve">                             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 H YAZAR                                                        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vMerge w:val="restart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DR F.B. CİNEMRE   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E6283" w:rsidRPr="00F5565F">
        <w:tc>
          <w:tcPr>
            <w:tcW w:w="1668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992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850" w:type="dxa"/>
          </w:tcPr>
          <w:p w:rsidR="004E6283" w:rsidRPr="00F5565F" w:rsidRDefault="001C2040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3" w:type="dxa"/>
          </w:tcPr>
          <w:p w:rsidR="004E6283" w:rsidRPr="00F5565F" w:rsidRDefault="001C2040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85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5565F">
              <w:rPr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4E6283" w:rsidRPr="00F5565F">
        <w:tc>
          <w:tcPr>
            <w:tcW w:w="1668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1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92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</w:tr>
      <w:tr w:rsidR="004E6283" w:rsidRPr="00F5565F">
        <w:tc>
          <w:tcPr>
            <w:tcW w:w="1668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rPr>
                <w:rFonts w:cs="Arial Black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2017" w:type="dxa"/>
          </w:tcPr>
          <w:p w:rsidR="004E6283" w:rsidRPr="00F5565F" w:rsidRDefault="004E6283" w:rsidP="00F5565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b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993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992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 w:rsidRPr="00F5565F"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850" w:type="dxa"/>
          </w:tcPr>
          <w:p w:rsidR="004E6283" w:rsidRPr="00F5565F" w:rsidRDefault="001C2040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3" w:type="dxa"/>
          </w:tcPr>
          <w:p w:rsidR="004E6283" w:rsidRPr="00F5565F" w:rsidRDefault="001C2040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  <w:r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850" w:type="dxa"/>
          </w:tcPr>
          <w:p w:rsidR="004E6283" w:rsidRPr="00F5565F" w:rsidRDefault="004E6283" w:rsidP="00F5565F">
            <w:pPr>
              <w:autoSpaceDE w:val="0"/>
              <w:autoSpaceDN w:val="0"/>
              <w:spacing w:after="0" w:line="240" w:lineRule="auto"/>
              <w:jc w:val="center"/>
              <w:rPr>
                <w:rFonts w:cs="Arial Black"/>
                <w:b/>
                <w:spacing w:val="20"/>
                <w:sz w:val="20"/>
                <w:szCs w:val="20"/>
                <w:lang w:eastAsia="tr-TR"/>
              </w:rPr>
            </w:pPr>
          </w:p>
        </w:tc>
      </w:tr>
    </w:tbl>
    <w:p w:rsidR="004E6283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spacing w:val="20"/>
          <w:sz w:val="20"/>
          <w:szCs w:val="20"/>
          <w:lang w:eastAsia="tr-TR"/>
        </w:rPr>
      </w:pPr>
    </w:p>
    <w:p w:rsidR="004E6283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spacing w:val="20"/>
          <w:sz w:val="20"/>
          <w:szCs w:val="20"/>
          <w:lang w:eastAsia="tr-TR"/>
        </w:rPr>
      </w:pPr>
    </w:p>
    <w:p w:rsidR="004E6283" w:rsidRDefault="004E6283" w:rsidP="006B7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="Arial Black"/>
          <w:b/>
          <w:spacing w:val="20"/>
          <w:sz w:val="24"/>
          <w:szCs w:val="24"/>
          <w:lang w:eastAsia="tr-TR"/>
        </w:rPr>
      </w:pPr>
      <w:r>
        <w:rPr>
          <w:rFonts w:cs="Arial Black"/>
          <w:b/>
          <w:spacing w:val="20"/>
          <w:sz w:val="20"/>
          <w:szCs w:val="20"/>
          <w:lang w:eastAsia="tr-TR"/>
        </w:rPr>
        <w:tab/>
      </w:r>
      <w:r>
        <w:rPr>
          <w:rFonts w:cs="Arial Black"/>
          <w:b/>
          <w:spacing w:val="20"/>
          <w:sz w:val="20"/>
          <w:szCs w:val="20"/>
          <w:lang w:eastAsia="tr-TR"/>
        </w:rPr>
        <w:tab/>
      </w:r>
      <w:r w:rsidRPr="001C2040">
        <w:rPr>
          <w:rFonts w:cs="Arial Black"/>
          <w:b/>
          <w:spacing w:val="20"/>
          <w:sz w:val="24"/>
          <w:szCs w:val="24"/>
          <w:lang w:eastAsia="tr-TR"/>
        </w:rPr>
        <w:t xml:space="preserve">Ders Kurulu </w:t>
      </w:r>
      <w:proofErr w:type="spellStart"/>
      <w:proofErr w:type="gramStart"/>
      <w:r w:rsidRPr="001C2040">
        <w:rPr>
          <w:rFonts w:cs="Arial Black"/>
          <w:b/>
          <w:spacing w:val="20"/>
          <w:sz w:val="24"/>
          <w:szCs w:val="24"/>
          <w:lang w:eastAsia="tr-TR"/>
        </w:rPr>
        <w:t>Başkanı:</w:t>
      </w:r>
      <w:r w:rsidR="001C2040" w:rsidRPr="001C2040">
        <w:rPr>
          <w:rFonts w:cs="Arial Black"/>
          <w:b/>
          <w:spacing w:val="20"/>
          <w:sz w:val="24"/>
          <w:szCs w:val="24"/>
          <w:lang w:eastAsia="tr-TR"/>
        </w:rPr>
        <w:t>Doç.Dr</w:t>
      </w:r>
      <w:proofErr w:type="gramEnd"/>
      <w:r w:rsidR="001C2040" w:rsidRPr="001C2040">
        <w:rPr>
          <w:rFonts w:cs="Arial Black"/>
          <w:b/>
          <w:spacing w:val="20"/>
          <w:sz w:val="24"/>
          <w:szCs w:val="24"/>
          <w:lang w:eastAsia="tr-TR"/>
        </w:rPr>
        <w:t>.M.İhsan</w:t>
      </w:r>
      <w:proofErr w:type="spellEnd"/>
      <w:r w:rsidR="001C2040" w:rsidRPr="001C2040">
        <w:rPr>
          <w:rFonts w:cs="Arial Black"/>
          <w:b/>
          <w:spacing w:val="20"/>
          <w:sz w:val="24"/>
          <w:szCs w:val="24"/>
          <w:lang w:eastAsia="tr-TR"/>
        </w:rPr>
        <w:t xml:space="preserve"> USLAN</w:t>
      </w:r>
    </w:p>
    <w:p w:rsidR="001C2040" w:rsidRPr="001C2040" w:rsidRDefault="001C2040" w:rsidP="006B7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pacing w:val="20"/>
          <w:sz w:val="24"/>
          <w:szCs w:val="24"/>
          <w:lang w:eastAsia="tr-TR"/>
        </w:rPr>
      </w:pPr>
    </w:p>
    <w:p w:rsidR="004E6283" w:rsidRPr="001C2040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1C2040">
        <w:rPr>
          <w:b/>
          <w:bCs/>
          <w:spacing w:val="20"/>
          <w:sz w:val="20"/>
          <w:szCs w:val="20"/>
          <w:lang w:eastAsia="tr-TR"/>
        </w:rPr>
        <w:t>3</w:t>
      </w:r>
      <w:r w:rsidRPr="001C2040">
        <w:rPr>
          <w:rFonts w:cs="Arial Black"/>
          <w:b/>
          <w:bCs/>
          <w:spacing w:val="20"/>
          <w:sz w:val="20"/>
          <w:szCs w:val="20"/>
          <w:lang w:eastAsia="tr-TR"/>
        </w:rPr>
        <w:t>.KURUL</w:t>
      </w:r>
      <w:r w:rsidRPr="001C2040">
        <w:rPr>
          <w:b/>
          <w:spacing w:val="20"/>
          <w:sz w:val="20"/>
          <w:szCs w:val="20"/>
          <w:lang w:eastAsia="tr-TR"/>
        </w:rPr>
        <w:t xml:space="preserve"> </w:t>
      </w:r>
      <w:r w:rsidRPr="001C2040">
        <w:rPr>
          <w:rFonts w:cs="Arial Black"/>
          <w:b/>
          <w:spacing w:val="20"/>
          <w:sz w:val="20"/>
          <w:szCs w:val="20"/>
          <w:lang w:eastAsia="tr-TR"/>
        </w:rPr>
        <w:t>1.HAFTA</w:t>
      </w: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11 Kasım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1564"/>
        <w:gridCol w:w="3119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564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3119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pacing w:val="-2"/>
                <w:sz w:val="20"/>
                <w:szCs w:val="20"/>
                <w:lang w:eastAsia="tr-TR"/>
              </w:rPr>
              <w:t>Gastrointestinal</w:t>
            </w:r>
            <w:proofErr w:type="spellEnd"/>
            <w:r w:rsidRPr="00F5565F">
              <w:rPr>
                <w:spacing w:val="-2"/>
                <w:sz w:val="20"/>
                <w:szCs w:val="20"/>
                <w:lang w:eastAsia="tr-TR"/>
              </w:rPr>
              <w:t xml:space="preserve"> sistem hastalıklarında </w:t>
            </w:r>
            <w:proofErr w:type="spellStart"/>
            <w:r w:rsidRPr="00F5565F">
              <w:rPr>
                <w:spacing w:val="-2"/>
                <w:sz w:val="20"/>
                <w:szCs w:val="20"/>
                <w:lang w:eastAsia="tr-TR"/>
              </w:rPr>
              <w:t>anamnez</w:t>
            </w:r>
            <w:proofErr w:type="spellEnd"/>
            <w:r w:rsidRPr="00F5565F">
              <w:rPr>
                <w:spacing w:val="-2"/>
                <w:sz w:val="20"/>
                <w:szCs w:val="20"/>
                <w:lang w:eastAsia="tr-TR"/>
              </w:rPr>
              <w:t xml:space="preserve"> fizik muayene ve </w:t>
            </w:r>
            <w:proofErr w:type="gramStart"/>
            <w:r w:rsidRPr="00F5565F">
              <w:rPr>
                <w:spacing w:val="-2"/>
                <w:sz w:val="20"/>
                <w:szCs w:val="20"/>
                <w:lang w:eastAsia="tr-TR"/>
              </w:rPr>
              <w:t>semptomlar</w:t>
            </w:r>
            <w:proofErr w:type="gramEnd"/>
            <w:r w:rsidRPr="00F5565F">
              <w:rPr>
                <w:spacing w:val="-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pacing w:val="-2"/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pacing w:val="-2"/>
                <w:sz w:val="20"/>
                <w:szCs w:val="20"/>
                <w:lang w:eastAsia="tr-TR"/>
              </w:rPr>
              <w:t>.EMİNLER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pacing w:val="-2"/>
                <w:sz w:val="20"/>
                <w:szCs w:val="20"/>
                <w:lang w:eastAsia="tr-TR"/>
              </w:rPr>
              <w:t>Gastrointestinal</w:t>
            </w:r>
            <w:proofErr w:type="spellEnd"/>
            <w:r w:rsidRPr="00F5565F">
              <w:rPr>
                <w:spacing w:val="-2"/>
                <w:sz w:val="20"/>
                <w:szCs w:val="20"/>
                <w:lang w:eastAsia="tr-TR"/>
              </w:rPr>
              <w:t xml:space="preserve"> sistem hastalıklarında </w:t>
            </w:r>
            <w:proofErr w:type="spellStart"/>
            <w:r w:rsidRPr="00F5565F">
              <w:rPr>
                <w:spacing w:val="-2"/>
                <w:sz w:val="20"/>
                <w:szCs w:val="20"/>
                <w:lang w:eastAsia="tr-TR"/>
              </w:rPr>
              <w:t>anamnez</w:t>
            </w:r>
            <w:proofErr w:type="spellEnd"/>
            <w:r w:rsidRPr="00F5565F">
              <w:rPr>
                <w:spacing w:val="-2"/>
                <w:sz w:val="20"/>
                <w:szCs w:val="20"/>
                <w:lang w:eastAsia="tr-TR"/>
              </w:rPr>
              <w:t xml:space="preserve"> fizik muayene ve </w:t>
            </w:r>
            <w:proofErr w:type="gramStart"/>
            <w:r w:rsidRPr="00F5565F">
              <w:rPr>
                <w:spacing w:val="-2"/>
                <w:sz w:val="20"/>
                <w:szCs w:val="20"/>
                <w:lang w:eastAsia="tr-TR"/>
              </w:rPr>
              <w:t>semptomlar</w:t>
            </w:r>
            <w:proofErr w:type="gramEnd"/>
            <w:r w:rsidRPr="00F5565F">
              <w:rPr>
                <w:spacing w:val="-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pacing w:val="-2"/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pacing w:val="-2"/>
                <w:sz w:val="20"/>
                <w:szCs w:val="20"/>
                <w:lang w:eastAsia="tr-TR"/>
              </w:rPr>
              <w:t>.EMİNLER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lastRenderedPageBreak/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Enfeksiyonlara karşı doğal bağışıklık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360" w:lineRule="auto"/>
              <w:jc w:val="center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Enfeksiyonlara karşı doğal bağışıklık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360" w:lineRule="auto"/>
              <w:jc w:val="center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3119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Ağız ve Çene Dokularının Patolojisi</w:t>
            </w:r>
          </w:p>
        </w:tc>
        <w:tc>
          <w:tcPr>
            <w:tcW w:w="2410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Özefagusun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İltihabi Hastalıkları ve Tümörleri</w:t>
            </w:r>
          </w:p>
        </w:tc>
        <w:tc>
          <w:tcPr>
            <w:tcW w:w="2410" w:type="dxa"/>
          </w:tcPr>
          <w:p w:rsidR="004E6283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D97643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sz w:val="20"/>
          <w:szCs w:val="20"/>
          <w:lang w:eastAsia="tr-TR"/>
        </w:rPr>
      </w:pP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12 Kasım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2"/>
        <w:gridCol w:w="1564"/>
        <w:gridCol w:w="3119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564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3119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Aşırı duyarlılık reaksiyonları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Aşırı duyarlılık reaksiyonları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Peptik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Ülser Tedavisinde Kullanılan İlaçlar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Laksatif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Purgatif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Batın muayenesi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B. ERMİŞ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Karın ağrısı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B. ERMİŞ</w:t>
            </w:r>
          </w:p>
        </w:tc>
      </w:tr>
      <w:tr w:rsidR="00BE0887" w:rsidRPr="00F5565F" w:rsidTr="001C2040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564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3119" w:type="dxa"/>
          </w:tcPr>
          <w:p w:rsidR="00BE0887" w:rsidRPr="00F5565F" w:rsidRDefault="00BE0887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Gastrit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Peptik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Ülser</w:t>
            </w:r>
          </w:p>
        </w:tc>
        <w:tc>
          <w:tcPr>
            <w:tcW w:w="2410" w:type="dxa"/>
          </w:tcPr>
          <w:p w:rsidR="00BE0887" w:rsidRDefault="00BE0887">
            <w:r w:rsidRPr="00CE1CC6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E0887" w:rsidRPr="00F5565F" w:rsidTr="001C2040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564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3119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Mide Tümörleri</w:t>
            </w:r>
          </w:p>
        </w:tc>
        <w:tc>
          <w:tcPr>
            <w:tcW w:w="2410" w:type="dxa"/>
          </w:tcPr>
          <w:p w:rsidR="00BE0887" w:rsidRDefault="00BE0887">
            <w:r w:rsidRPr="00CE1CC6"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4E6283" w:rsidRPr="00D97643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sz w:val="20"/>
          <w:szCs w:val="20"/>
          <w:lang w:eastAsia="tr-TR"/>
        </w:rPr>
      </w:pP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13 Kasım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1564"/>
        <w:gridCol w:w="3119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564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3119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Özofagus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İ USLAN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İç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Gastritler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İ USLAN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Parazitlerin Neden Olduğu Sistemik Hastalıklar    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A.ÖĞÜTLÜ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Enfeksiyon Hastalıkları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İnfeksiyöz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İshaller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E GÜÇLÜ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564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19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564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119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360" w:right="-426"/>
        <w:outlineLvl w:val="3"/>
        <w:rPr>
          <w:b/>
          <w:sz w:val="20"/>
          <w:szCs w:val="20"/>
          <w:lang w:eastAsia="tr-TR"/>
        </w:rPr>
      </w:pPr>
      <w:r w:rsidRPr="00D97643">
        <w:rPr>
          <w:sz w:val="20"/>
          <w:szCs w:val="20"/>
          <w:lang w:eastAsia="tr-TR"/>
        </w:rPr>
        <w:tab/>
      </w:r>
      <w:r w:rsidRPr="001C2040">
        <w:rPr>
          <w:b/>
          <w:sz w:val="20"/>
          <w:szCs w:val="20"/>
          <w:lang w:eastAsia="tr-TR"/>
        </w:rPr>
        <w:t>14 Kasım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1564"/>
        <w:gridCol w:w="3119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564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3119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Karaciğer Hastalıkları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F. ÇELEBİ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Genel Cerrahi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Ekstrahepatik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Safra Yolları Hastalıkları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F. ÇELEBİ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rFonts w:cs="Arial"/>
                <w:sz w:val="20"/>
                <w:szCs w:val="20"/>
                <w:lang w:eastAsia="tr-TR"/>
              </w:rPr>
              <w:t>Lenfomalarda</w:t>
            </w:r>
            <w:proofErr w:type="spellEnd"/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5565F">
              <w:rPr>
                <w:rFonts w:cs="Arial"/>
                <w:sz w:val="20"/>
                <w:szCs w:val="20"/>
                <w:lang w:eastAsia="tr-TR"/>
              </w:rPr>
              <w:t>radyoterapi</w:t>
            </w:r>
            <w:proofErr w:type="gramEnd"/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yaklaşımı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F5565F">
              <w:rPr>
                <w:sz w:val="20"/>
                <w:szCs w:val="20"/>
                <w:lang w:eastAsia="tr-TR"/>
              </w:rPr>
              <w:t>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F5565F">
              <w:rPr>
                <w:sz w:val="20"/>
                <w:szCs w:val="20"/>
                <w:lang w:eastAsia="tr-TR"/>
              </w:rPr>
              <w:t>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3119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Sindirim sistemi kanserlerinde </w:t>
            </w:r>
            <w:proofErr w:type="gramStart"/>
            <w:r w:rsidRPr="00F5565F">
              <w:rPr>
                <w:rFonts w:cs="Arial"/>
                <w:sz w:val="20"/>
                <w:szCs w:val="20"/>
                <w:lang w:eastAsia="tr-TR"/>
              </w:rPr>
              <w:t>radyoterapi</w:t>
            </w:r>
            <w:proofErr w:type="gramEnd"/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yaklaşımı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F5565F">
              <w:rPr>
                <w:sz w:val="20"/>
                <w:szCs w:val="20"/>
                <w:lang w:eastAsia="tr-TR"/>
              </w:rPr>
              <w:t>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F5565F">
              <w:rPr>
                <w:sz w:val="20"/>
                <w:szCs w:val="20"/>
                <w:lang w:eastAsia="tr-TR"/>
              </w:rPr>
              <w:t>.</w:t>
            </w:r>
            <w:r w:rsidRPr="00F5565F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56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4E6283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564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564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564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360" w:right="-426"/>
        <w:outlineLvl w:val="3"/>
        <w:rPr>
          <w:sz w:val="20"/>
          <w:szCs w:val="20"/>
          <w:lang w:eastAsia="tr-TR"/>
        </w:rPr>
      </w:pPr>
      <w:r w:rsidRPr="00D97643">
        <w:rPr>
          <w:sz w:val="20"/>
          <w:szCs w:val="20"/>
          <w:lang w:eastAsia="tr-TR"/>
        </w:rPr>
        <w:lastRenderedPageBreak/>
        <w:tab/>
      </w:r>
    </w:p>
    <w:p w:rsidR="001C2040" w:rsidRDefault="001C2040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360" w:right="-426"/>
        <w:outlineLvl w:val="3"/>
        <w:rPr>
          <w:sz w:val="20"/>
          <w:szCs w:val="20"/>
          <w:lang w:eastAsia="tr-TR"/>
        </w:rPr>
      </w:pPr>
    </w:p>
    <w:p w:rsidR="001C2040" w:rsidRDefault="001C2040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360" w:right="-426"/>
        <w:outlineLvl w:val="3"/>
        <w:rPr>
          <w:sz w:val="20"/>
          <w:szCs w:val="20"/>
          <w:lang w:eastAsia="tr-TR"/>
        </w:rPr>
      </w:pP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36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15 Kasım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Çocuk Cerrahisi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Konjenital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Cerrahi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Özofagus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Patolojileri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Z. İLCE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Çocuk Cerrahisi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Gastrointestinal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Sistem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Atrezileri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T. YILDIZ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Nükleer Tıp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Sindirim Sistemi Hastalıklarında Nükleer Tıp Yöntemleri  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DR.H.İLCE</w:t>
            </w:r>
            <w:proofErr w:type="gramEnd"/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D97643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4E6283" w:rsidRPr="001C2040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1C2040">
        <w:rPr>
          <w:b/>
          <w:bCs/>
          <w:spacing w:val="20"/>
          <w:sz w:val="20"/>
          <w:szCs w:val="20"/>
          <w:lang w:eastAsia="tr-TR"/>
        </w:rPr>
        <w:t>3</w:t>
      </w:r>
      <w:r w:rsidRPr="001C2040">
        <w:rPr>
          <w:rFonts w:cs="Arial Black"/>
          <w:b/>
          <w:bCs/>
          <w:spacing w:val="20"/>
          <w:sz w:val="20"/>
          <w:szCs w:val="20"/>
          <w:lang w:eastAsia="tr-TR"/>
        </w:rPr>
        <w:t>.KURUL</w:t>
      </w:r>
      <w:r w:rsidRPr="001C2040">
        <w:rPr>
          <w:b/>
          <w:spacing w:val="20"/>
          <w:sz w:val="20"/>
          <w:szCs w:val="20"/>
          <w:lang w:eastAsia="tr-TR"/>
        </w:rPr>
        <w:t xml:space="preserve"> </w:t>
      </w:r>
      <w:r w:rsidRPr="001C2040">
        <w:rPr>
          <w:rFonts w:cs="Arial Black"/>
          <w:b/>
          <w:spacing w:val="20"/>
          <w:sz w:val="20"/>
          <w:szCs w:val="20"/>
          <w:lang w:eastAsia="tr-TR"/>
        </w:rPr>
        <w:t>2.HAFTA</w:t>
      </w: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18 Kasım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579"/>
        <w:gridCol w:w="1473"/>
        <w:gridCol w:w="937"/>
      </w:tblGrid>
      <w:tr w:rsidR="004E6283" w:rsidRPr="001C2040" w:rsidTr="001C2040">
        <w:trPr>
          <w:gridAfter w:val="1"/>
          <w:wAfter w:w="937" w:type="dxa"/>
        </w:trPr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  <w:gridSpan w:val="2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Antidiareik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Antihelmintik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Çocukluk çağı tümörleri</w:t>
            </w:r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ELEVLİ</w:t>
            </w:r>
          </w:p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Çocukluk çağı tümörleri</w:t>
            </w:r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Cerrahisi 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Konjenital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Karın Duvarı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Defektleri</w:t>
            </w:r>
            <w:proofErr w:type="spellEnd"/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Z. İLCE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Cerrahisi 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Konjenital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Megakolon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Kabızlık</w:t>
            </w:r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T. YILDIZ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Malabsorbsiyon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İnfeksiyöz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Enteritler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Enterokolitler</w:t>
            </w:r>
            <w:proofErr w:type="spellEnd"/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İnflamatuvar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Barsak Hastalıkları</w:t>
            </w:r>
          </w:p>
        </w:tc>
        <w:tc>
          <w:tcPr>
            <w:tcW w:w="2410" w:type="dxa"/>
            <w:gridSpan w:val="2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19 Kasım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Bağışık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yanıtsızlık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immunsupresyon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otoimmunite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Bağışık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yanıtsızlık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immunsupresyon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otoimmunite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Peptik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ülser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İ. USLAN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Malabsorpsiyon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5565F">
              <w:rPr>
                <w:sz w:val="20"/>
                <w:szCs w:val="20"/>
                <w:lang w:eastAsia="tr-TR"/>
              </w:rPr>
              <w:t>sendromları</w:t>
            </w:r>
            <w:proofErr w:type="gram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İ. USLAN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İnce Barsak ve Kolon Tümörleri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İnce Barsak ve Kolon Tümörleri-II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20 Kasım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Malabsorpsiyon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5565F">
              <w:rPr>
                <w:sz w:val="20"/>
                <w:szCs w:val="20"/>
                <w:lang w:eastAsia="tr-TR"/>
              </w:rPr>
              <w:t>sendromları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Dr.İ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. Uslan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highlight w:val="yellow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Dr.İ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>. USLAN</w:t>
            </w:r>
            <w:r w:rsidRPr="00F5565F">
              <w:rPr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Kronik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viral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hepatitler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highlight w:val="yellow"/>
                <w:lang w:eastAsia="tr-TR"/>
              </w:rPr>
            </w:pPr>
            <w:proofErr w:type="gramStart"/>
            <w:r w:rsidRPr="001C2040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1C2040">
              <w:rPr>
                <w:sz w:val="20"/>
                <w:szCs w:val="20"/>
                <w:lang w:eastAsia="tr-TR"/>
              </w:rPr>
              <w:t>.EMİNLER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Aşılar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antiserumlar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Aşılar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antiserumlar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Dr.İ.H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.ÇİFTCİ</w:t>
            </w:r>
            <w:proofErr w:type="spellEnd"/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31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31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21 Kasım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07"/>
        <w:gridCol w:w="2434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07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34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60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Lenforetiküler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Sistem Enfeksiyonları </w:t>
            </w:r>
          </w:p>
        </w:tc>
        <w:tc>
          <w:tcPr>
            <w:tcW w:w="243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O. KARABAY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60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Enfeksiyonlara Bağlı Sarılıklar</w:t>
            </w:r>
          </w:p>
        </w:tc>
        <w:tc>
          <w:tcPr>
            <w:tcW w:w="243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E GÜÇLÜ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Genel Cerrahi </w:t>
            </w:r>
          </w:p>
        </w:tc>
        <w:tc>
          <w:tcPr>
            <w:tcW w:w="260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Kolon -Rektum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Perianal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Bölge Hastalıkları</w:t>
            </w:r>
          </w:p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3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F. ALTINTOPRAK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Genel Cerrahi </w:t>
            </w:r>
          </w:p>
        </w:tc>
        <w:tc>
          <w:tcPr>
            <w:tcW w:w="260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jc w:val="both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Mide-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Duodenum</w:t>
            </w:r>
            <w:proofErr w:type="spellEnd"/>
          </w:p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jc w:val="both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 Hastalıkları</w:t>
            </w:r>
          </w:p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3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O. V. ÖZKAN</w:t>
            </w:r>
          </w:p>
        </w:tc>
      </w:tr>
      <w:tr w:rsidR="00BE0887" w:rsidRPr="00F5565F" w:rsidTr="001C2040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07" w:type="dxa"/>
            <w:vAlign w:val="center"/>
          </w:tcPr>
          <w:p w:rsidR="00BE0887" w:rsidRPr="00F5565F" w:rsidRDefault="00BE0887" w:rsidP="00F5565F">
            <w:pPr>
              <w:spacing w:after="0" w:line="240" w:lineRule="auto"/>
              <w:rPr>
                <w:bCs/>
                <w:sz w:val="20"/>
                <w:szCs w:val="20"/>
                <w:lang w:eastAsia="tr-TR"/>
              </w:rPr>
            </w:pPr>
            <w:r w:rsidRPr="00F5565F">
              <w:rPr>
                <w:bCs/>
                <w:sz w:val="20"/>
                <w:szCs w:val="20"/>
                <w:lang w:eastAsia="tr-TR"/>
              </w:rPr>
              <w:t>Karaciğer Hastalıklarına Genel Yaklaşım</w:t>
            </w:r>
          </w:p>
        </w:tc>
        <w:tc>
          <w:tcPr>
            <w:tcW w:w="2434" w:type="dxa"/>
          </w:tcPr>
          <w:p w:rsidR="00BE0887" w:rsidRDefault="00BE0887">
            <w:r w:rsidRPr="00DD2B19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E0887" w:rsidRPr="00F5565F" w:rsidTr="001C2040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07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Viral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Otoimmun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Hepatitlerin Patolojisi ve Siroz</w:t>
            </w:r>
          </w:p>
        </w:tc>
        <w:tc>
          <w:tcPr>
            <w:tcW w:w="2434" w:type="dxa"/>
          </w:tcPr>
          <w:p w:rsidR="00BE0887" w:rsidRDefault="00BE0887">
            <w:r w:rsidRPr="00DD2B19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60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Mikrobiyolojide örnek alımı ve transportu</w:t>
            </w:r>
          </w:p>
        </w:tc>
        <w:tc>
          <w:tcPr>
            <w:tcW w:w="2434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Mikrobiyoloji </w:t>
            </w:r>
          </w:p>
        </w:tc>
        <w:tc>
          <w:tcPr>
            <w:tcW w:w="260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Mikrobiyolojide örnek alımı ve transportu</w:t>
            </w:r>
          </w:p>
        </w:tc>
        <w:tc>
          <w:tcPr>
            <w:tcW w:w="2434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Dr.M.KÖROĞLU</w:t>
            </w:r>
            <w:proofErr w:type="spellEnd"/>
            <w:proofErr w:type="gramEnd"/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22 Kasım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Sindirim Sistemi Radyolojisine giriş-1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Sindirim  Sistemi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Radyolojisine giriş-2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D97643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4E6283" w:rsidRPr="001C2040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1C2040">
        <w:rPr>
          <w:b/>
          <w:bCs/>
          <w:spacing w:val="20"/>
          <w:sz w:val="20"/>
          <w:szCs w:val="20"/>
          <w:lang w:eastAsia="tr-TR"/>
        </w:rPr>
        <w:t>3</w:t>
      </w:r>
      <w:r w:rsidRPr="001C2040">
        <w:rPr>
          <w:rFonts w:cs="Arial Black"/>
          <w:b/>
          <w:bCs/>
          <w:spacing w:val="20"/>
          <w:sz w:val="20"/>
          <w:szCs w:val="20"/>
          <w:lang w:eastAsia="tr-TR"/>
        </w:rPr>
        <w:t>.KURUL</w:t>
      </w:r>
      <w:r w:rsidRPr="001C2040">
        <w:rPr>
          <w:b/>
          <w:spacing w:val="20"/>
          <w:sz w:val="20"/>
          <w:szCs w:val="20"/>
          <w:lang w:eastAsia="tr-TR"/>
        </w:rPr>
        <w:t xml:space="preserve"> </w:t>
      </w:r>
      <w:r w:rsidRPr="001C2040">
        <w:rPr>
          <w:rFonts w:cs="Arial Black"/>
          <w:b/>
          <w:spacing w:val="20"/>
          <w:sz w:val="20"/>
          <w:szCs w:val="20"/>
          <w:lang w:eastAsia="tr-TR"/>
        </w:rPr>
        <w:t>3.HAFTA</w:t>
      </w: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25 Kasım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5"/>
        <w:gridCol w:w="1470"/>
        <w:gridCol w:w="3260"/>
        <w:gridCol w:w="2410"/>
      </w:tblGrid>
      <w:tr w:rsidR="004E6283" w:rsidRPr="001C2040" w:rsidTr="001C2040">
        <w:tc>
          <w:tcPr>
            <w:tcW w:w="2005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47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326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0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47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326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Vitaminler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1C2040">
        <w:tc>
          <w:tcPr>
            <w:tcW w:w="200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47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326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Antiprotozoal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4E6283" w:rsidRPr="00F5565F" w:rsidTr="001C2040">
        <w:tc>
          <w:tcPr>
            <w:tcW w:w="200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47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3260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Otoimmün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hepatitler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Primer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Safra yolu hastalıkları</w:t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.Eminler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.EMİNLER</w:t>
            </w:r>
          </w:p>
        </w:tc>
      </w:tr>
      <w:tr w:rsidR="004E6283" w:rsidRPr="00F5565F" w:rsidTr="001C2040">
        <w:tc>
          <w:tcPr>
            <w:tcW w:w="200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47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326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Toksik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hepatitler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.EMİNLER</w:t>
            </w:r>
          </w:p>
        </w:tc>
      </w:tr>
      <w:tr w:rsidR="00BE0887" w:rsidRPr="00F5565F" w:rsidTr="001C2040">
        <w:tc>
          <w:tcPr>
            <w:tcW w:w="2005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470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3260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Viral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Otoimmun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Hepatitlerin Patolojisi ve Siroz-II</w:t>
            </w:r>
          </w:p>
        </w:tc>
        <w:tc>
          <w:tcPr>
            <w:tcW w:w="2410" w:type="dxa"/>
          </w:tcPr>
          <w:p w:rsidR="00BE0887" w:rsidRDefault="00BE0887">
            <w:r w:rsidRPr="00B3148E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E0887" w:rsidRPr="00F5565F" w:rsidTr="001C2040">
        <w:tc>
          <w:tcPr>
            <w:tcW w:w="2005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470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3260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Karaciğerin Ailesel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Toksik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Alkolik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Metabolik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Hastalıkları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Nonalkolik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Steatohepatit</w:t>
            </w:r>
            <w:proofErr w:type="spellEnd"/>
          </w:p>
        </w:tc>
        <w:tc>
          <w:tcPr>
            <w:tcW w:w="2410" w:type="dxa"/>
          </w:tcPr>
          <w:p w:rsidR="00BE0887" w:rsidRDefault="00BE0887">
            <w:r w:rsidRPr="00B3148E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1C2040" w:rsidRPr="00F5565F" w:rsidTr="001C2040">
        <w:tc>
          <w:tcPr>
            <w:tcW w:w="2005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47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05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47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1C2040">
        <w:rPr>
          <w:b/>
          <w:sz w:val="20"/>
          <w:szCs w:val="20"/>
          <w:lang w:eastAsia="tr-TR"/>
        </w:rPr>
        <w:lastRenderedPageBreak/>
        <w:t>26  Kasım</w:t>
      </w:r>
      <w:proofErr w:type="gramEnd"/>
      <w:r w:rsidRPr="001C2040">
        <w:rPr>
          <w:b/>
          <w:sz w:val="20"/>
          <w:szCs w:val="20"/>
          <w:lang w:eastAsia="tr-TR"/>
        </w:rPr>
        <w:t xml:space="preserve"> 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Bakteriyolojik tanı yöntemleri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identifikasyon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testleri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DR.A.ÖZBEK</w:t>
            </w:r>
            <w:proofErr w:type="gram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Bakteriyolojik tanı yöntemleri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identifikasyon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testleri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DR.A.ÖZBEK</w:t>
            </w:r>
            <w:proofErr w:type="gramEnd"/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Antimalaryal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Emetik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Antiemetik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BE0887" w:rsidRPr="00F5565F" w:rsidTr="001C2040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</w:tcPr>
          <w:p w:rsidR="00BE0887" w:rsidRPr="00F5565F" w:rsidRDefault="00BE0887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Sarılık,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Kolestatik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Karaciğer Hastalıkları </w:t>
            </w:r>
          </w:p>
        </w:tc>
        <w:tc>
          <w:tcPr>
            <w:tcW w:w="2410" w:type="dxa"/>
          </w:tcPr>
          <w:p w:rsidR="00BE0887" w:rsidRDefault="00BE0887">
            <w:r w:rsidRPr="00AC7205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E0887" w:rsidRPr="00F5565F" w:rsidTr="001C2040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</w:tcPr>
          <w:p w:rsidR="00BE0887" w:rsidRPr="00F5565F" w:rsidRDefault="00BE0887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Karaciğer Tümörleri</w:t>
            </w:r>
          </w:p>
        </w:tc>
        <w:tc>
          <w:tcPr>
            <w:tcW w:w="2410" w:type="dxa"/>
          </w:tcPr>
          <w:p w:rsidR="00BE0887" w:rsidRDefault="00BE0887">
            <w:r w:rsidRPr="00AC7205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E0887" w:rsidRPr="00F5565F" w:rsidTr="001C2040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631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Özofagus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hastalıkları </w:t>
            </w:r>
          </w:p>
        </w:tc>
        <w:tc>
          <w:tcPr>
            <w:tcW w:w="2410" w:type="dxa"/>
          </w:tcPr>
          <w:p w:rsidR="00BE0887" w:rsidRDefault="00BE0887">
            <w:r w:rsidRPr="00AC7205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Barsak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İnflamatuvar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Hast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>. Ve Barsak tümörleri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27 Kasım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1"/>
        <w:gridCol w:w="2212"/>
        <w:gridCol w:w="2552"/>
        <w:gridCol w:w="2410"/>
      </w:tblGrid>
      <w:tr w:rsidR="004E6283" w:rsidRPr="001C2040" w:rsidTr="001C2040">
        <w:tc>
          <w:tcPr>
            <w:tcW w:w="197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21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5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197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21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Alkolik hepatit ve NASH </w:t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.Eminler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1C2040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1C2040">
              <w:rPr>
                <w:sz w:val="20"/>
                <w:szCs w:val="20"/>
                <w:lang w:eastAsia="tr-TR"/>
              </w:rPr>
              <w:t>.EMİNLER</w:t>
            </w:r>
          </w:p>
        </w:tc>
      </w:tr>
      <w:tr w:rsidR="004E6283" w:rsidRPr="00F5565F" w:rsidTr="001C2040">
        <w:tc>
          <w:tcPr>
            <w:tcW w:w="197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21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İnflamatuvar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barsak hastalıkları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Dr.İ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>. USLAN</w:t>
            </w:r>
          </w:p>
        </w:tc>
      </w:tr>
      <w:tr w:rsidR="004E6283" w:rsidRPr="00F5565F" w:rsidTr="001C2040">
        <w:tc>
          <w:tcPr>
            <w:tcW w:w="197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21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Bakteriyolojik tanı yöntemleri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identifikasyon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testleri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4E6283" w:rsidRPr="00F5565F" w:rsidTr="001C2040">
        <w:tc>
          <w:tcPr>
            <w:tcW w:w="197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21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Bakteriyolojik tanı yöntemleri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identifikasyon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testleri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1C2040" w:rsidRPr="00F5565F" w:rsidTr="001C2040">
        <w:tc>
          <w:tcPr>
            <w:tcW w:w="1971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21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1971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212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197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21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55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4E6283" w:rsidRPr="00F5565F" w:rsidTr="001C2040">
        <w:tc>
          <w:tcPr>
            <w:tcW w:w="197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21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55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proofErr w:type="gramStart"/>
      <w:r w:rsidRPr="001C2040">
        <w:rPr>
          <w:b/>
          <w:sz w:val="20"/>
          <w:szCs w:val="20"/>
          <w:lang w:eastAsia="tr-TR"/>
        </w:rPr>
        <w:t>28  Kasım</w:t>
      </w:r>
      <w:proofErr w:type="gramEnd"/>
      <w:r w:rsidRPr="001C2040">
        <w:rPr>
          <w:b/>
          <w:sz w:val="20"/>
          <w:szCs w:val="20"/>
          <w:lang w:eastAsia="tr-TR"/>
        </w:rPr>
        <w:t xml:space="preserve">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131"/>
        <w:gridCol w:w="2552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13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5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Gram (+) kokların sınıflandırılması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5565F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5565F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Gram (+) kokların sınıflandırılması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proofErr w:type="spellStart"/>
            <w:r w:rsidRPr="00F5565F">
              <w:rPr>
                <w:bCs/>
                <w:sz w:val="20"/>
                <w:szCs w:val="20"/>
                <w:lang w:eastAsia="tr-TR"/>
              </w:rPr>
              <w:t>Dr.M</w:t>
            </w:r>
            <w:proofErr w:type="spellEnd"/>
            <w:r w:rsidRPr="00F5565F">
              <w:rPr>
                <w:bCs/>
                <w:sz w:val="20"/>
                <w:szCs w:val="20"/>
                <w:lang w:eastAsia="tr-TR"/>
              </w:rPr>
              <w:t>. ALTINDİŞ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Gastroenteritler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B. ERMİŞ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Gastroenteritler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B.ERMİŞ</w:t>
            </w: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131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131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131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1C2040" w:rsidRPr="00F5565F" w:rsidTr="001C2040">
        <w:tc>
          <w:tcPr>
            <w:tcW w:w="2052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131" w:type="dxa"/>
          </w:tcPr>
          <w:p w:rsidR="001C2040" w:rsidRPr="00F5565F" w:rsidRDefault="001C2040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1C2040" w:rsidRPr="00F5565F" w:rsidRDefault="001C2040" w:rsidP="001C204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1C2040" w:rsidRPr="00F5565F" w:rsidRDefault="001C2040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29 Kasım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131"/>
        <w:gridCol w:w="2552"/>
        <w:gridCol w:w="2410"/>
      </w:tblGrid>
      <w:tr w:rsidR="004E6283" w:rsidRPr="001C2040" w:rsidTr="001C2040">
        <w:tc>
          <w:tcPr>
            <w:tcW w:w="20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131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552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KC’in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klinik kimyası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 F.B. CİNEMRE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KC’in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klinik kimyası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 F.B. CİNEMRE</w:t>
            </w: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1C2040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1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D97643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1C2040" w:rsidRDefault="001C2040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1C2040" w:rsidRDefault="001C2040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1C2040" w:rsidRPr="00D97643" w:rsidRDefault="001C2040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4E6283" w:rsidRPr="001C2040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1C2040">
        <w:rPr>
          <w:b/>
          <w:bCs/>
          <w:spacing w:val="20"/>
          <w:sz w:val="20"/>
          <w:szCs w:val="20"/>
          <w:lang w:eastAsia="tr-TR"/>
        </w:rPr>
        <w:t>3</w:t>
      </w:r>
      <w:r w:rsidRPr="001C2040">
        <w:rPr>
          <w:rFonts w:cs="Arial Black"/>
          <w:b/>
          <w:bCs/>
          <w:spacing w:val="20"/>
          <w:sz w:val="20"/>
          <w:szCs w:val="20"/>
          <w:lang w:eastAsia="tr-TR"/>
        </w:rPr>
        <w:t>.KURUL</w:t>
      </w:r>
      <w:r w:rsidRPr="001C2040">
        <w:rPr>
          <w:b/>
          <w:spacing w:val="20"/>
          <w:sz w:val="20"/>
          <w:szCs w:val="20"/>
          <w:lang w:eastAsia="tr-TR"/>
        </w:rPr>
        <w:t xml:space="preserve"> </w:t>
      </w:r>
      <w:r w:rsidRPr="001C2040">
        <w:rPr>
          <w:rFonts w:cs="Arial Black"/>
          <w:b/>
          <w:spacing w:val="20"/>
          <w:sz w:val="20"/>
          <w:szCs w:val="20"/>
          <w:lang w:eastAsia="tr-TR"/>
        </w:rPr>
        <w:t>4.HAFTA</w:t>
      </w:r>
    </w:p>
    <w:p w:rsidR="004E6283" w:rsidRPr="001C2040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1C2040">
        <w:rPr>
          <w:b/>
          <w:sz w:val="20"/>
          <w:szCs w:val="20"/>
          <w:lang w:eastAsia="tr-TR"/>
        </w:rPr>
        <w:t>2 Aralık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3"/>
        <w:gridCol w:w="1985"/>
        <w:gridCol w:w="2887"/>
        <w:gridCol w:w="2410"/>
      </w:tblGrid>
      <w:tr w:rsidR="004E6283" w:rsidRPr="001C2040" w:rsidTr="00933C54">
        <w:tc>
          <w:tcPr>
            <w:tcW w:w="1863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985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887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1C2040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1C2040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1C2040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1C2040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Antianemik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İmmünomodülatör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İnflamatuvar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barsak hastalıkları 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DR.İ. USLAN</w:t>
            </w:r>
          </w:p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Siroz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.EMİNLER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Safra Kesesi ve Pankreas Hastalıkları</w:t>
            </w:r>
          </w:p>
        </w:tc>
        <w:tc>
          <w:tcPr>
            <w:tcW w:w="2410" w:type="dxa"/>
          </w:tcPr>
          <w:p w:rsidR="004E6283" w:rsidRPr="00F5565F" w:rsidRDefault="00BE0887" w:rsidP="00F5565F">
            <w:pPr>
              <w:spacing w:after="0" w:line="240" w:lineRule="auto"/>
              <w:ind w:right="-709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Kemik İliği Patolojisi-I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Boyama yöntemleri Gram boyama ve diğerleri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Boyama yöntemleri Gram boyama ve diğerleri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</w:tbl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>3 Aralık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7"/>
        <w:gridCol w:w="1984"/>
        <w:gridCol w:w="2854"/>
        <w:gridCol w:w="2410"/>
      </w:tblGrid>
      <w:tr w:rsidR="004E6283" w:rsidRPr="00933C54" w:rsidTr="00933C54">
        <w:tc>
          <w:tcPr>
            <w:tcW w:w="1897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984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854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54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Akut Karaciğer Yetmezliği</w:t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proofErr w:type="spellStart"/>
            <w:proofErr w:type="gramStart"/>
            <w:r w:rsidRPr="00F5565F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.Eminler</w:t>
            </w:r>
            <w:proofErr w:type="spellEnd"/>
          </w:p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DR.A.T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>.EMİNLER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5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Hematolojik hastalarda belirti ve bulgular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H CİNEMRE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85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Stafilokoklar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r w:rsidRPr="00F5565F">
              <w:rPr>
                <w:bCs/>
                <w:sz w:val="20"/>
                <w:szCs w:val="20"/>
                <w:lang w:eastAsia="tr-TR"/>
              </w:rPr>
              <w:t>DR.M. ALTINDİŞ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85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Stafilokoklar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r w:rsidRPr="00F5565F">
              <w:rPr>
                <w:bCs/>
                <w:sz w:val="20"/>
                <w:szCs w:val="20"/>
                <w:lang w:eastAsia="tr-TR"/>
              </w:rPr>
              <w:t>DR.M. ALTINDİŞ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854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Kemik İliği Patolojisi-II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854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Lenfoid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Hematopoetik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Tümörler-I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85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Anemilere Giriş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4E6283" w:rsidRPr="00F5565F" w:rsidTr="00933C54">
        <w:tc>
          <w:tcPr>
            <w:tcW w:w="189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984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854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Demir eksikliği anemisi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ELEVLİ</w:t>
            </w:r>
          </w:p>
        </w:tc>
      </w:tr>
    </w:tbl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 xml:space="preserve">4 Aralık </w:t>
      </w:r>
      <w:proofErr w:type="gramStart"/>
      <w:r w:rsidRPr="00933C54">
        <w:rPr>
          <w:b/>
          <w:sz w:val="20"/>
          <w:szCs w:val="20"/>
          <w:lang w:eastAsia="tr-TR"/>
        </w:rPr>
        <w:t>2013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1985"/>
        <w:gridCol w:w="2887"/>
        <w:gridCol w:w="2410"/>
      </w:tblGrid>
      <w:tr w:rsidR="004E6283" w:rsidRPr="00933C54" w:rsidTr="00933C54">
        <w:tc>
          <w:tcPr>
            <w:tcW w:w="1863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985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887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Anemili Hastaya yaklaşım</w:t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  <w:t xml:space="preserve">Dr. H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Cinemre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H CİNEMRE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Pansitopenili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H CİNEMRE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Streptokoklar,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Pnömokok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Enterokoklar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r w:rsidRPr="00F5565F">
              <w:rPr>
                <w:bCs/>
                <w:sz w:val="20"/>
                <w:szCs w:val="20"/>
                <w:lang w:eastAsia="tr-TR"/>
              </w:rPr>
              <w:t>DR.M. ALTINDİŞ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98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2887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Streptokoklar,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Pnömokok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Enterokoklar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lang w:eastAsia="tr-TR"/>
              </w:rPr>
            </w:pPr>
            <w:r w:rsidRPr="00F5565F">
              <w:rPr>
                <w:bCs/>
                <w:sz w:val="20"/>
                <w:szCs w:val="20"/>
                <w:lang w:eastAsia="tr-TR"/>
              </w:rPr>
              <w:t>DR.M. ALTINDİŞ</w:t>
            </w:r>
          </w:p>
        </w:tc>
      </w:tr>
      <w:tr w:rsidR="00933C54" w:rsidRPr="00F5565F" w:rsidTr="00933C54">
        <w:tc>
          <w:tcPr>
            <w:tcW w:w="1863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985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87" w:type="dxa"/>
          </w:tcPr>
          <w:p w:rsidR="00933C54" w:rsidRPr="00F5565F" w:rsidRDefault="00933C54" w:rsidP="000E55E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spacing w:after="0" w:line="240" w:lineRule="auto"/>
              <w:rPr>
                <w:lang w:eastAsia="tr-TR"/>
              </w:rPr>
            </w:pPr>
          </w:p>
        </w:tc>
      </w:tr>
      <w:tr w:rsidR="00933C54" w:rsidRPr="00F5565F" w:rsidTr="00933C54">
        <w:tc>
          <w:tcPr>
            <w:tcW w:w="1863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985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87" w:type="dxa"/>
          </w:tcPr>
          <w:p w:rsidR="00933C54" w:rsidRPr="00F5565F" w:rsidRDefault="00933C54" w:rsidP="000E55E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spacing w:after="0" w:line="240" w:lineRule="auto"/>
              <w:rPr>
                <w:lang w:eastAsia="tr-TR"/>
              </w:rPr>
            </w:pP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985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87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4E6283" w:rsidRPr="00F5565F" w:rsidTr="00933C54">
        <w:tc>
          <w:tcPr>
            <w:tcW w:w="1863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985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887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>5 Aralık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1848"/>
        <w:gridCol w:w="2835"/>
        <w:gridCol w:w="2410"/>
      </w:tblGrid>
      <w:tr w:rsidR="004E6283" w:rsidRPr="00933C54" w:rsidTr="00933C54"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48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835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848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933C54" w:rsidRPr="00F5565F" w:rsidRDefault="00933C54" w:rsidP="000E55E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848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933C54" w:rsidRPr="00F5565F" w:rsidRDefault="00933C54" w:rsidP="000E55E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35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Lökopeni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Lökositozlu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</w:t>
            </w:r>
            <w:r w:rsidRPr="00F5565F">
              <w:rPr>
                <w:sz w:val="20"/>
                <w:szCs w:val="20"/>
                <w:lang w:eastAsia="tr-TR"/>
              </w:rPr>
              <w:lastRenderedPageBreak/>
              <w:t>Hastaya Yaklaşım</w:t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Dr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T KAYA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lastRenderedPageBreak/>
              <w:t>DR T KAYA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835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Trombositopenili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Hastaya Yaklaşım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 T KAYA</w:t>
            </w:r>
          </w:p>
        </w:tc>
      </w:tr>
      <w:tr w:rsidR="00BE0887" w:rsidRPr="00F5565F" w:rsidTr="00933C54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bookmarkStart w:id="0" w:name="_GoBack" w:colFirst="3" w:colLast="3"/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848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835" w:type="dxa"/>
            <w:vAlign w:val="center"/>
          </w:tcPr>
          <w:p w:rsidR="00BE0887" w:rsidRPr="00F5565F" w:rsidRDefault="00BE0887" w:rsidP="00F5565F">
            <w:pPr>
              <w:spacing w:after="0" w:line="240" w:lineRule="auto"/>
              <w:rPr>
                <w:bCs/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Karaciğer </w:t>
            </w:r>
            <w:r w:rsidRPr="00F5565F">
              <w:rPr>
                <w:bCs/>
                <w:sz w:val="20"/>
                <w:szCs w:val="20"/>
                <w:lang w:eastAsia="tr-TR"/>
              </w:rPr>
              <w:t>patolojisi</w:t>
            </w:r>
          </w:p>
        </w:tc>
        <w:tc>
          <w:tcPr>
            <w:tcW w:w="2410" w:type="dxa"/>
          </w:tcPr>
          <w:p w:rsidR="00BE0887" w:rsidRDefault="00BE0887">
            <w:r w:rsidRPr="00B64EC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BE0887" w:rsidRPr="00F5565F" w:rsidTr="00933C54">
        <w:tc>
          <w:tcPr>
            <w:tcW w:w="2052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848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835" w:type="dxa"/>
          </w:tcPr>
          <w:p w:rsidR="00BE0887" w:rsidRPr="00F5565F" w:rsidRDefault="00BE0887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Saf</w:t>
            </w:r>
            <w:r w:rsidRPr="00F5565F">
              <w:rPr>
                <w:bCs/>
                <w:sz w:val="20"/>
                <w:szCs w:val="20"/>
                <w:lang w:eastAsia="tr-TR"/>
              </w:rPr>
              <w:t>ra Kesesi ve pankreas patolojisi</w:t>
            </w:r>
          </w:p>
        </w:tc>
        <w:tc>
          <w:tcPr>
            <w:tcW w:w="2410" w:type="dxa"/>
          </w:tcPr>
          <w:p w:rsidR="00BE0887" w:rsidRDefault="00BE0887">
            <w:r w:rsidRPr="00B64EC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bookmarkEnd w:id="0"/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835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Gram pozitif bakteri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identifikasyonu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Pratik</w:t>
            </w:r>
          </w:p>
        </w:tc>
        <w:tc>
          <w:tcPr>
            <w:tcW w:w="2835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Gram pozitif bakteri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identifikasyonu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Mikrobiyoloji Öğretim Üyeleri</w:t>
            </w:r>
          </w:p>
        </w:tc>
      </w:tr>
    </w:tbl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>6 Aralık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1848"/>
        <w:gridCol w:w="2835"/>
        <w:gridCol w:w="2410"/>
      </w:tblGrid>
      <w:tr w:rsidR="004E6283" w:rsidRPr="00933C54" w:rsidTr="00933C54"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48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835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Klinik Biyokimya </w:t>
            </w:r>
          </w:p>
        </w:tc>
        <w:tc>
          <w:tcPr>
            <w:tcW w:w="2835" w:type="dxa"/>
          </w:tcPr>
          <w:p w:rsidR="004E6283" w:rsidRPr="00F5565F" w:rsidRDefault="005201F7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Hemogram</w:t>
            </w:r>
            <w:proofErr w:type="spellEnd"/>
            <w:r>
              <w:rPr>
                <w:sz w:val="20"/>
                <w:szCs w:val="20"/>
                <w:lang w:eastAsia="tr-TR"/>
              </w:rPr>
              <w:t xml:space="preserve"> sonuçlarının yorumlanması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 H YAZAR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Klinik Biyokimya </w:t>
            </w:r>
          </w:p>
        </w:tc>
        <w:tc>
          <w:tcPr>
            <w:tcW w:w="2835" w:type="dxa"/>
          </w:tcPr>
          <w:p w:rsidR="004E6283" w:rsidRPr="00F5565F" w:rsidRDefault="005201F7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Hemogram</w:t>
            </w:r>
            <w:proofErr w:type="spellEnd"/>
            <w:r>
              <w:rPr>
                <w:sz w:val="20"/>
                <w:szCs w:val="20"/>
                <w:lang w:eastAsia="tr-TR"/>
              </w:rPr>
              <w:t xml:space="preserve"> sonuçlarının yorumlanması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 H YAZAR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4E6283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4E6283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4E6283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4E6283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4E6283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848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</w:tcPr>
          <w:p w:rsidR="004E6283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D97643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4E6283" w:rsidRPr="00933C54" w:rsidRDefault="004E6283" w:rsidP="00D97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97643">
        <w:rPr>
          <w:bCs/>
          <w:spacing w:val="20"/>
          <w:sz w:val="20"/>
          <w:szCs w:val="20"/>
          <w:lang w:eastAsia="tr-TR"/>
        </w:rPr>
        <w:t>3</w:t>
      </w:r>
      <w:r w:rsidRPr="00933C54">
        <w:rPr>
          <w:rFonts w:cs="Arial Black"/>
          <w:b/>
          <w:bCs/>
          <w:spacing w:val="20"/>
          <w:sz w:val="20"/>
          <w:szCs w:val="20"/>
          <w:lang w:eastAsia="tr-TR"/>
        </w:rPr>
        <w:t>.KURUL</w:t>
      </w:r>
      <w:r w:rsidRPr="00933C54">
        <w:rPr>
          <w:b/>
          <w:spacing w:val="20"/>
          <w:sz w:val="20"/>
          <w:szCs w:val="20"/>
          <w:lang w:eastAsia="tr-TR"/>
        </w:rPr>
        <w:t xml:space="preserve"> </w:t>
      </w:r>
      <w:r w:rsidRPr="00933C54">
        <w:rPr>
          <w:rFonts w:cs="Arial Black"/>
          <w:b/>
          <w:spacing w:val="20"/>
          <w:sz w:val="20"/>
          <w:szCs w:val="20"/>
          <w:lang w:eastAsia="tr-TR"/>
        </w:rPr>
        <w:t>5.HAFTA</w:t>
      </w:r>
    </w:p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b/>
          <w:spacing w:val="20"/>
          <w:sz w:val="20"/>
          <w:szCs w:val="20"/>
          <w:lang w:eastAsia="tr-TR"/>
        </w:rPr>
      </w:pPr>
    </w:p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>9 Aralık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933C54" w:rsidTr="00933C54"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tabs>
                <w:tab w:val="left" w:pos="3990"/>
                <w:tab w:val="left" w:pos="4095"/>
                <w:tab w:val="left" w:pos="4962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Lenfadenopatili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Hastaya Yaklaşım</w:t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</w:r>
            <w:r w:rsidRPr="00F5565F">
              <w:rPr>
                <w:sz w:val="20"/>
                <w:szCs w:val="20"/>
                <w:lang w:eastAsia="tr-TR"/>
              </w:rPr>
              <w:tab/>
              <w:t>Dr. T KAYA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 T KAYA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İç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Periferik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Yayma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 T KAYA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Hemolitik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anemiler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Kanama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Diyatezi</w:t>
            </w:r>
            <w:proofErr w:type="spellEnd"/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ELEVLİ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F5565F">
              <w:rPr>
                <w:sz w:val="20"/>
                <w:szCs w:val="20"/>
                <w:lang w:eastAsia="tr-TR"/>
              </w:rPr>
              <w:t>Lenfoid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Hematopoetik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Tümörler-II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631" w:type="dxa"/>
            <w:vAlign w:val="center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 xml:space="preserve">Dalak ve </w:t>
            </w:r>
            <w:proofErr w:type="spellStart"/>
            <w:r w:rsidRPr="00F5565F">
              <w:rPr>
                <w:sz w:val="20"/>
                <w:szCs w:val="20"/>
                <w:lang w:eastAsia="tr-TR"/>
              </w:rPr>
              <w:t>Tymus</w:t>
            </w:r>
            <w:proofErr w:type="spellEnd"/>
            <w:r w:rsidRPr="00F5565F">
              <w:rPr>
                <w:sz w:val="20"/>
                <w:szCs w:val="20"/>
                <w:lang w:eastAsia="tr-TR"/>
              </w:rPr>
              <w:t xml:space="preserve"> Patolojisi</w:t>
            </w:r>
          </w:p>
        </w:tc>
        <w:tc>
          <w:tcPr>
            <w:tcW w:w="2410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>10 Aralık 2013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933C54" w:rsidTr="00933C54"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>11 Aralık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933C54" w:rsidTr="00933C54"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933C54" w:rsidRPr="00F5565F" w:rsidTr="00933C54">
        <w:tc>
          <w:tcPr>
            <w:tcW w:w="2052" w:type="dxa"/>
          </w:tcPr>
          <w:p w:rsidR="00933C54" w:rsidRPr="00F5565F" w:rsidRDefault="00933C54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lastRenderedPageBreak/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631" w:type="dxa"/>
          </w:tcPr>
          <w:p w:rsidR="00933C54" w:rsidRPr="00F5565F" w:rsidRDefault="00933C54" w:rsidP="000E55EA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410" w:type="dxa"/>
          </w:tcPr>
          <w:p w:rsidR="00933C54" w:rsidRPr="00F5565F" w:rsidRDefault="00933C54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31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31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9A0050" w:rsidRDefault="004E6283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4E6283" w:rsidRPr="00933C54" w:rsidRDefault="004E6283" w:rsidP="00D97643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933C54">
        <w:rPr>
          <w:b/>
          <w:sz w:val="20"/>
          <w:szCs w:val="20"/>
          <w:lang w:eastAsia="tr-TR"/>
        </w:rPr>
        <w:t>12 Aralık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631"/>
        <w:gridCol w:w="2410"/>
      </w:tblGrid>
      <w:tr w:rsidR="004E6283" w:rsidRPr="00933C54" w:rsidTr="00933C54"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631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410" w:type="dxa"/>
          </w:tcPr>
          <w:p w:rsidR="004E6283" w:rsidRPr="00933C54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33C54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33C54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933C54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E6283" w:rsidRPr="00F5565F" w:rsidTr="00933C54"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F5565F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F5565F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E6283" w:rsidRPr="00F5565F" w:rsidRDefault="004E6283" w:rsidP="00F5565F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F5565F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631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</w:tcPr>
          <w:p w:rsidR="004E6283" w:rsidRPr="00F5565F" w:rsidRDefault="004E6283" w:rsidP="00F5565F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4E6283" w:rsidRDefault="004E6283"/>
    <w:sectPr w:rsidR="004E6283" w:rsidSect="0047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F6E13BD"/>
    <w:multiLevelType w:val="hybridMultilevel"/>
    <w:tmpl w:val="4E9AFF9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C0EEC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D5DA1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4CB8"/>
    <w:multiLevelType w:val="hybridMultilevel"/>
    <w:tmpl w:val="5AFA85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F7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34F6E"/>
    <w:multiLevelType w:val="hybridMultilevel"/>
    <w:tmpl w:val="5CF803E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432BB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73E88"/>
    <w:multiLevelType w:val="hybridMultilevel"/>
    <w:tmpl w:val="AFF4AE2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72B02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721C4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B0359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216EA2"/>
    <w:multiLevelType w:val="hybridMultilevel"/>
    <w:tmpl w:val="EB6653F2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614D65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A75BA3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E44B6"/>
    <w:multiLevelType w:val="hybridMultilevel"/>
    <w:tmpl w:val="8452D15A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27726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E6C3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69691C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96D7A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566AA"/>
    <w:multiLevelType w:val="hybridMultilevel"/>
    <w:tmpl w:val="A42A59A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126D98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5105B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84AB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23"/>
  </w:num>
  <w:num w:numId="21">
    <w:abstractNumId w:val="20"/>
  </w:num>
  <w:num w:numId="22">
    <w:abstractNumId w:val="10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43"/>
    <w:rsid w:val="001C2040"/>
    <w:rsid w:val="00294806"/>
    <w:rsid w:val="00451881"/>
    <w:rsid w:val="004716C2"/>
    <w:rsid w:val="004E6283"/>
    <w:rsid w:val="004F2A29"/>
    <w:rsid w:val="005201F7"/>
    <w:rsid w:val="006715E7"/>
    <w:rsid w:val="006A5EF1"/>
    <w:rsid w:val="006B7B16"/>
    <w:rsid w:val="006F4C01"/>
    <w:rsid w:val="00933C54"/>
    <w:rsid w:val="009A0050"/>
    <w:rsid w:val="00BE0887"/>
    <w:rsid w:val="00C30126"/>
    <w:rsid w:val="00D97643"/>
    <w:rsid w:val="00E77B7F"/>
    <w:rsid w:val="00EB4904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C2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976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D976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976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97643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97643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D97643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97643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D9764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basedOn w:val="VarsaylanParagrafYazTipi"/>
    <w:uiPriority w:val="99"/>
    <w:semiHidden/>
    <w:rsid w:val="00144F2C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D97643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97643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D976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basedOn w:val="VarsaylanParagrafYazTipi"/>
    <w:uiPriority w:val="99"/>
    <w:semiHidden/>
    <w:rsid w:val="00144F2C"/>
    <w:rPr>
      <w:lang w:eastAsia="en-US"/>
    </w:rPr>
  </w:style>
  <w:style w:type="character" w:customStyle="1" w:styleId="stbilgiChar1">
    <w:name w:val="Üstbilgi Char1"/>
    <w:basedOn w:val="VarsaylanParagrafYazTipi"/>
    <w:uiPriority w:val="99"/>
    <w:semiHidden/>
    <w:rsid w:val="00D97643"/>
    <w:rPr>
      <w:rFonts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D97643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D976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basedOn w:val="VarsaylanParagrafYazTipi"/>
    <w:uiPriority w:val="99"/>
    <w:semiHidden/>
    <w:rsid w:val="00144F2C"/>
    <w:rPr>
      <w:lang w:eastAsia="en-US"/>
    </w:rPr>
  </w:style>
  <w:style w:type="character" w:customStyle="1" w:styleId="AltbilgiChar1">
    <w:name w:val="Altbilgi Char1"/>
    <w:basedOn w:val="VarsaylanParagrafYazTipi"/>
    <w:uiPriority w:val="99"/>
    <w:semiHidden/>
    <w:rsid w:val="00D97643"/>
    <w:rPr>
      <w:rFonts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D97643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D97643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basedOn w:val="VarsaylanParagrafYazTipi"/>
    <w:uiPriority w:val="99"/>
    <w:semiHidden/>
    <w:rsid w:val="00144F2C"/>
    <w:rPr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D97643"/>
    <w:rPr>
      <w:rFonts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D97643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D976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basedOn w:val="VarsaylanParagrafYazTipi"/>
    <w:uiPriority w:val="99"/>
    <w:semiHidden/>
    <w:rsid w:val="00144F2C"/>
    <w:rPr>
      <w:sz w:val="20"/>
      <w:szCs w:val="20"/>
      <w:lang w:eastAsia="en-US"/>
    </w:rPr>
  </w:style>
  <w:style w:type="character" w:customStyle="1" w:styleId="AklamaMetniChar1">
    <w:name w:val="Açıklama Metni Char1"/>
    <w:basedOn w:val="VarsaylanParagrafYazTipi"/>
    <w:uiPriority w:val="99"/>
    <w:semiHidden/>
    <w:rsid w:val="00D97643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D97643"/>
    <w:pPr>
      <w:spacing w:after="200" w:line="276" w:lineRule="auto"/>
    </w:pPr>
    <w:rPr>
      <w:rFonts w:ascii="Lucida Grande" w:hAnsi="Lucida Grande"/>
      <w:color w:val="000000"/>
      <w:szCs w:val="20"/>
    </w:rPr>
  </w:style>
  <w:style w:type="table" w:styleId="TabloKlavuzu">
    <w:name w:val="Table Grid"/>
    <w:basedOn w:val="NormalTablo"/>
    <w:uiPriority w:val="99"/>
    <w:rsid w:val="00D976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97643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D9764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C2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D976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D976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976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97643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97643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D97643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97643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D97643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basedOn w:val="VarsaylanParagrafYazTipi"/>
    <w:uiPriority w:val="99"/>
    <w:semiHidden/>
    <w:rsid w:val="00144F2C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D97643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D97643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D976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basedOn w:val="VarsaylanParagrafYazTipi"/>
    <w:uiPriority w:val="99"/>
    <w:semiHidden/>
    <w:rsid w:val="00144F2C"/>
    <w:rPr>
      <w:lang w:eastAsia="en-US"/>
    </w:rPr>
  </w:style>
  <w:style w:type="character" w:customStyle="1" w:styleId="stbilgiChar1">
    <w:name w:val="Üstbilgi Char1"/>
    <w:basedOn w:val="VarsaylanParagrafYazTipi"/>
    <w:uiPriority w:val="99"/>
    <w:semiHidden/>
    <w:rsid w:val="00D97643"/>
    <w:rPr>
      <w:rFonts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D97643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D9764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basedOn w:val="VarsaylanParagrafYazTipi"/>
    <w:uiPriority w:val="99"/>
    <w:semiHidden/>
    <w:rsid w:val="00144F2C"/>
    <w:rPr>
      <w:lang w:eastAsia="en-US"/>
    </w:rPr>
  </w:style>
  <w:style w:type="character" w:customStyle="1" w:styleId="AltbilgiChar1">
    <w:name w:val="Altbilgi Char1"/>
    <w:basedOn w:val="VarsaylanParagrafYazTipi"/>
    <w:uiPriority w:val="99"/>
    <w:semiHidden/>
    <w:rsid w:val="00D97643"/>
    <w:rPr>
      <w:rFonts w:cs="Times New Roma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D97643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D97643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basedOn w:val="VarsaylanParagrafYazTipi"/>
    <w:uiPriority w:val="99"/>
    <w:semiHidden/>
    <w:rsid w:val="00144F2C"/>
    <w:rPr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D97643"/>
    <w:rPr>
      <w:rFonts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D97643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D976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basedOn w:val="VarsaylanParagrafYazTipi"/>
    <w:uiPriority w:val="99"/>
    <w:semiHidden/>
    <w:rsid w:val="00144F2C"/>
    <w:rPr>
      <w:sz w:val="20"/>
      <w:szCs w:val="20"/>
      <w:lang w:eastAsia="en-US"/>
    </w:rPr>
  </w:style>
  <w:style w:type="character" w:customStyle="1" w:styleId="AklamaMetniChar1">
    <w:name w:val="Açıklama Metni Char1"/>
    <w:basedOn w:val="VarsaylanParagrafYazTipi"/>
    <w:uiPriority w:val="99"/>
    <w:semiHidden/>
    <w:rsid w:val="00D97643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D97643"/>
    <w:pPr>
      <w:spacing w:after="200" w:line="276" w:lineRule="auto"/>
    </w:pPr>
    <w:rPr>
      <w:rFonts w:ascii="Lucida Grande" w:hAnsi="Lucida Grande"/>
      <w:color w:val="000000"/>
      <w:szCs w:val="20"/>
    </w:rPr>
  </w:style>
  <w:style w:type="table" w:styleId="TabloKlavuzu">
    <w:name w:val="Table Grid"/>
    <w:basedOn w:val="NormalTablo"/>
    <w:uiPriority w:val="99"/>
    <w:rsid w:val="00D976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97643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D9764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</vt:lpstr>
    </vt:vector>
  </TitlesOfParts>
  <Company>Sakarya Üniversitesi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Sau</dc:creator>
  <cp:lastModifiedBy>Sau</cp:lastModifiedBy>
  <cp:revision>5</cp:revision>
  <dcterms:created xsi:type="dcterms:W3CDTF">2013-08-02T07:14:00Z</dcterms:created>
  <dcterms:modified xsi:type="dcterms:W3CDTF">2013-09-04T07:20:00Z</dcterms:modified>
</cp:coreProperties>
</file>