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24" w:rsidRDefault="00877224" w:rsidP="007751E5">
      <w:pPr>
        <w:pStyle w:val="NormalWeb"/>
        <w:spacing w:before="0" w:beforeAutospacing="0" w:after="360" w:afterAutospacing="0" w:line="270" w:lineRule="atLeast"/>
        <w:jc w:val="center"/>
        <w:rPr>
          <w:b/>
          <w:bCs/>
          <w:noProof/>
          <w:sz w:val="28"/>
          <w:szCs w:val="28"/>
        </w:rPr>
      </w:pPr>
    </w:p>
    <w:p w:rsidR="00D15C90" w:rsidRDefault="00D15C90" w:rsidP="007751E5">
      <w:pPr>
        <w:pStyle w:val="NormalWeb"/>
        <w:spacing w:before="0" w:beforeAutospacing="0" w:after="360" w:afterAutospacing="0" w:line="270" w:lineRule="atLeast"/>
        <w:jc w:val="center"/>
        <w:rPr>
          <w:b/>
          <w:bCs/>
          <w:noProof/>
          <w:sz w:val="28"/>
          <w:szCs w:val="28"/>
        </w:rPr>
      </w:pPr>
    </w:p>
    <w:p w:rsidR="00993239" w:rsidRDefault="00993239" w:rsidP="007751E5">
      <w:pPr>
        <w:pStyle w:val="NormalWeb"/>
        <w:spacing w:before="0" w:beforeAutospacing="0" w:after="360" w:afterAutospacing="0" w:line="270" w:lineRule="atLeast"/>
        <w:jc w:val="center"/>
        <w:rPr>
          <w:b/>
          <w:bCs/>
          <w:noProof/>
          <w:sz w:val="28"/>
          <w:szCs w:val="28"/>
        </w:rPr>
      </w:pPr>
    </w:p>
    <w:p w:rsidR="00A04281" w:rsidRDefault="00A04281" w:rsidP="007751E5">
      <w:pPr>
        <w:pStyle w:val="NormalWeb"/>
        <w:spacing w:before="0" w:beforeAutospacing="0" w:after="360" w:afterAutospacing="0" w:line="270" w:lineRule="atLeast"/>
        <w:jc w:val="center"/>
        <w:rPr>
          <w:rStyle w:val="Gl"/>
          <w:sz w:val="28"/>
          <w:szCs w:val="28"/>
        </w:rPr>
      </w:pPr>
      <w:r>
        <w:rPr>
          <w:b/>
          <w:bCs/>
          <w:noProof/>
          <w:sz w:val="28"/>
          <w:szCs w:val="28"/>
        </w:rPr>
        <w:drawing>
          <wp:inline distT="0" distB="0" distL="0" distR="0">
            <wp:extent cx="1449713" cy="19646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ke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99" cy="1974930"/>
                    </a:xfrm>
                    <a:prstGeom prst="rect">
                      <a:avLst/>
                    </a:prstGeom>
                  </pic:spPr>
                </pic:pic>
              </a:graphicData>
            </a:graphic>
          </wp:inline>
        </w:drawing>
      </w:r>
    </w:p>
    <w:p w:rsidR="00A04281" w:rsidRDefault="00A04281" w:rsidP="007751E5">
      <w:pPr>
        <w:pStyle w:val="NormalWeb"/>
        <w:spacing w:before="0" w:beforeAutospacing="0" w:after="360" w:afterAutospacing="0" w:line="270" w:lineRule="atLeast"/>
        <w:jc w:val="center"/>
        <w:rPr>
          <w:rStyle w:val="Gl"/>
          <w:sz w:val="28"/>
          <w:szCs w:val="28"/>
        </w:rPr>
      </w:pPr>
    </w:p>
    <w:p w:rsidR="00215854" w:rsidRDefault="00215854" w:rsidP="007751E5">
      <w:pPr>
        <w:pStyle w:val="NormalWeb"/>
        <w:spacing w:before="0" w:beforeAutospacing="0" w:after="360" w:afterAutospacing="0" w:line="270" w:lineRule="atLeast"/>
        <w:jc w:val="center"/>
        <w:rPr>
          <w:rStyle w:val="Gl"/>
          <w:sz w:val="28"/>
          <w:szCs w:val="28"/>
        </w:rPr>
      </w:pPr>
    </w:p>
    <w:p w:rsidR="00A04281" w:rsidRDefault="00A04281" w:rsidP="007751E5">
      <w:pPr>
        <w:pStyle w:val="NormalWeb"/>
        <w:spacing w:before="0" w:beforeAutospacing="0" w:after="360" w:afterAutospacing="0" w:line="270" w:lineRule="atLeast"/>
        <w:jc w:val="center"/>
        <w:rPr>
          <w:rStyle w:val="Gl"/>
          <w:sz w:val="28"/>
          <w:szCs w:val="28"/>
        </w:rPr>
      </w:pPr>
    </w:p>
    <w:p w:rsidR="00A04281" w:rsidRPr="00DD37F0" w:rsidRDefault="00742F13" w:rsidP="00570364">
      <w:pPr>
        <w:pStyle w:val="NormalWeb"/>
        <w:spacing w:before="0" w:beforeAutospacing="0" w:after="480" w:afterAutospacing="0" w:line="270" w:lineRule="atLeast"/>
        <w:jc w:val="center"/>
        <w:rPr>
          <w:rStyle w:val="Gl"/>
          <w:sz w:val="40"/>
          <w:szCs w:val="28"/>
        </w:rPr>
      </w:pPr>
      <w:r>
        <w:rPr>
          <w:rStyle w:val="Gl"/>
          <w:sz w:val="40"/>
          <w:szCs w:val="28"/>
        </w:rPr>
        <w:t>SAKARYA ÜNİVERSİTESİ</w:t>
      </w:r>
    </w:p>
    <w:p w:rsidR="003509D5" w:rsidRPr="0031353B" w:rsidRDefault="003509D5" w:rsidP="00570364">
      <w:pPr>
        <w:pStyle w:val="NormalWeb"/>
        <w:spacing w:before="0" w:beforeAutospacing="0" w:after="480" w:afterAutospacing="0" w:line="270" w:lineRule="atLeast"/>
        <w:jc w:val="center"/>
        <w:rPr>
          <w:rStyle w:val="Gl"/>
          <w:color w:val="44546A"/>
          <w:sz w:val="40"/>
          <w:szCs w:val="28"/>
        </w:rPr>
      </w:pPr>
      <w:r w:rsidRPr="0031353B">
        <w:rPr>
          <w:rStyle w:val="Gl"/>
          <w:color w:val="44546A"/>
          <w:sz w:val="40"/>
          <w:szCs w:val="28"/>
        </w:rPr>
        <w:t>TIP FAKÜLTESİ DEKANLIĞI</w:t>
      </w:r>
    </w:p>
    <w:p w:rsidR="004E4D4F" w:rsidRDefault="004E4D4F" w:rsidP="00570364">
      <w:pPr>
        <w:pStyle w:val="NormalWeb"/>
        <w:spacing w:before="0" w:beforeAutospacing="0" w:after="480" w:afterAutospacing="0" w:line="270" w:lineRule="atLeast"/>
        <w:jc w:val="center"/>
        <w:rPr>
          <w:rStyle w:val="Gl"/>
          <w:sz w:val="40"/>
          <w:szCs w:val="28"/>
        </w:rPr>
      </w:pPr>
      <w:r>
        <w:rPr>
          <w:rStyle w:val="Gl"/>
          <w:sz w:val="40"/>
          <w:szCs w:val="28"/>
        </w:rPr>
        <w:t>ÖZ DEĞERLENDİRME</w:t>
      </w:r>
      <w:r w:rsidR="00DA158A">
        <w:rPr>
          <w:rStyle w:val="Gl"/>
          <w:sz w:val="40"/>
          <w:szCs w:val="28"/>
        </w:rPr>
        <w:t xml:space="preserve"> KURULU</w:t>
      </w:r>
    </w:p>
    <w:p w:rsidR="00C617C2" w:rsidRPr="00DA3AE0" w:rsidRDefault="00570364" w:rsidP="00570364">
      <w:pPr>
        <w:pStyle w:val="NormalWeb"/>
        <w:spacing w:before="0" w:beforeAutospacing="0" w:after="480" w:afterAutospacing="0" w:line="270" w:lineRule="atLeast"/>
        <w:jc w:val="center"/>
        <w:rPr>
          <w:rStyle w:val="Gl"/>
          <w:sz w:val="40"/>
          <w:szCs w:val="28"/>
        </w:rPr>
        <w:sectPr w:rsidR="00C617C2" w:rsidRPr="00DA3AE0" w:rsidSect="00272916">
          <w:pgSz w:w="11906" w:h="16838"/>
          <w:pgMar w:top="1134" w:right="1418" w:bottom="1134" w:left="1418" w:header="709" w:footer="340" w:gutter="0"/>
          <w:cols w:space="708"/>
          <w:docGrid w:linePitch="360"/>
        </w:sectPr>
      </w:pPr>
      <w:r w:rsidRPr="00DD37F0">
        <w:rPr>
          <w:rStyle w:val="Gl"/>
          <w:sz w:val="40"/>
          <w:szCs w:val="28"/>
        </w:rPr>
        <w:t>20</w:t>
      </w:r>
      <w:r>
        <w:rPr>
          <w:rStyle w:val="Gl"/>
          <w:sz w:val="40"/>
          <w:szCs w:val="28"/>
        </w:rPr>
        <w:t>21</w:t>
      </w:r>
      <w:r w:rsidRPr="00DD37F0">
        <w:rPr>
          <w:rStyle w:val="Gl"/>
          <w:sz w:val="40"/>
          <w:szCs w:val="28"/>
        </w:rPr>
        <w:t xml:space="preserve"> YILI </w:t>
      </w:r>
      <w:r w:rsidR="00743E1B">
        <w:rPr>
          <w:rStyle w:val="Gl"/>
          <w:sz w:val="40"/>
          <w:szCs w:val="28"/>
        </w:rPr>
        <w:t>FAALİYET RAPORU</w:t>
      </w:r>
    </w:p>
    <w:p w:rsidR="00DA3AE0" w:rsidRPr="00DA158A" w:rsidRDefault="00DA3AE0" w:rsidP="00DA3AE0">
      <w:pPr>
        <w:pStyle w:val="NormalWeb"/>
        <w:spacing w:before="0" w:beforeAutospacing="0" w:after="360" w:afterAutospacing="0" w:line="270" w:lineRule="atLeast"/>
        <w:ind w:firstLine="708"/>
        <w:rPr>
          <w:rStyle w:val="Gl"/>
        </w:rPr>
      </w:pPr>
      <w:r w:rsidRPr="00DA158A">
        <w:rPr>
          <w:b/>
        </w:rPr>
        <w:lastRenderedPageBreak/>
        <w:t>ÖZ DEĞERLENDİRME KURULU YÖNETİCİSİNİN SUNUŞU</w:t>
      </w:r>
    </w:p>
    <w:p w:rsidR="00DA3AE0" w:rsidRPr="00DA158A" w:rsidRDefault="00DA3AE0" w:rsidP="00DA3AE0">
      <w:pPr>
        <w:spacing w:after="100" w:afterAutospacing="1"/>
      </w:pPr>
      <w:r w:rsidRPr="00DA158A">
        <w:tab/>
        <w:t xml:space="preserve">Sakarya Üniversitesi Tıp Fakültesi Öz Değerlendirme </w:t>
      </w:r>
      <w:r w:rsidR="00DA158A">
        <w:t>Kurulu</w:t>
      </w:r>
      <w:r w:rsidRPr="00DA158A">
        <w:t xml:space="preserve"> 2021 yılı faaliyet raporudur.</w:t>
      </w:r>
    </w:p>
    <w:p w:rsidR="00097297" w:rsidRPr="00DA158A" w:rsidRDefault="00097297" w:rsidP="00DA3AE0">
      <w:pPr>
        <w:tabs>
          <w:tab w:val="left" w:pos="623"/>
        </w:tabs>
      </w:pPr>
    </w:p>
    <w:p w:rsidR="00D34853" w:rsidRPr="00DA158A" w:rsidRDefault="00466FC2" w:rsidP="00466FC2">
      <w:pPr>
        <w:tabs>
          <w:tab w:val="left" w:pos="623"/>
        </w:tabs>
        <w:jc w:val="both"/>
      </w:pPr>
      <w:r w:rsidRPr="00DA158A">
        <w:tab/>
      </w:r>
      <w:r w:rsidR="00DA3AE0" w:rsidRPr="00DA158A">
        <w:t>Tıp eğitimi Programlarını Değerlendirme ve Akreditasyon Derneği tarafından 14.09.2020 tarihinde. Fakültemize gelen yazıya istinaden</w:t>
      </w:r>
      <w:r w:rsidRPr="00DA158A">
        <w:t>, Akreditasyon çalışmalarına başlamış,</w:t>
      </w:r>
      <w:r w:rsidR="00DA3AE0" w:rsidRPr="00DA158A">
        <w:t xml:space="preserve"> </w:t>
      </w:r>
      <w:r w:rsidRPr="00DA158A">
        <w:t xml:space="preserve"> Fakülte Yönetim</w:t>
      </w:r>
      <w:r w:rsidR="00D34853" w:rsidRPr="00DA158A">
        <w:t xml:space="preserve"> </w:t>
      </w:r>
      <w:r w:rsidRPr="00DA158A">
        <w:t xml:space="preserve">Kurulunun 21.09.2020 tarihli 422 sayılı 13 </w:t>
      </w:r>
      <w:proofErr w:type="spellStart"/>
      <w:r w:rsidRPr="00DA158A">
        <w:t>nolu</w:t>
      </w:r>
      <w:proofErr w:type="spellEnd"/>
      <w:r w:rsidRPr="00DA158A">
        <w:t xml:space="preserve"> kararı ile Fakülte Öz Değerlendirme Kurulu oluşturulmuş ve 23.09.2020 tarihli E-8471 sayılı yazı ile kurul üyeleri görevlendirme yazısı yazılmıştır.</w:t>
      </w:r>
    </w:p>
    <w:p w:rsidR="00D34853" w:rsidRPr="00DA158A" w:rsidRDefault="00D34853" w:rsidP="00466FC2">
      <w:pPr>
        <w:tabs>
          <w:tab w:val="left" w:pos="623"/>
        </w:tabs>
        <w:jc w:val="both"/>
      </w:pPr>
      <w:r w:rsidRPr="00DA158A">
        <w:tab/>
      </w:r>
    </w:p>
    <w:p w:rsidR="00D533E4" w:rsidRPr="00DA158A" w:rsidRDefault="00D34853" w:rsidP="00736681">
      <w:pPr>
        <w:jc w:val="both"/>
      </w:pPr>
      <w:r w:rsidRPr="00DA158A">
        <w:tab/>
        <w:t xml:space="preserve">Fakülte Öz Değerlendirme Kurulu </w:t>
      </w:r>
      <w:r w:rsidRPr="00DA158A">
        <w:rPr>
          <w:b/>
        </w:rPr>
        <w:t>2020 yılında 17</w:t>
      </w:r>
      <w:r w:rsidRPr="00DA158A">
        <w:t xml:space="preserve"> adet toplantı yapmış toplantıda alınan kararlar ve gündem maddeleri sırasıyla</w:t>
      </w:r>
      <w:r w:rsidR="000A4F63" w:rsidRPr="00DA158A">
        <w:t xml:space="preserve"> aşağıya çıkarılmıştır.</w:t>
      </w:r>
      <w:r w:rsidRPr="00DA158A">
        <w:t xml:space="preserve"> </w:t>
      </w:r>
    </w:p>
    <w:p w:rsidR="00D533E4" w:rsidRPr="00DA158A" w:rsidRDefault="00D34853" w:rsidP="000F2FA6">
      <w:pPr>
        <w:ind w:firstLine="708"/>
        <w:jc w:val="both"/>
      </w:pPr>
      <w:r w:rsidRPr="00DA158A">
        <w:rPr>
          <w:b/>
        </w:rPr>
        <w:t xml:space="preserve">1 </w:t>
      </w:r>
      <w:proofErr w:type="spellStart"/>
      <w:r w:rsidRPr="00DA158A">
        <w:rPr>
          <w:b/>
        </w:rPr>
        <w:t>nolu</w:t>
      </w:r>
      <w:proofErr w:type="spellEnd"/>
      <w:r w:rsidRPr="00DA158A">
        <w:rPr>
          <w:b/>
        </w:rPr>
        <w:t xml:space="preserve"> toplantı</w:t>
      </w:r>
      <w:r w:rsidRPr="00DA158A">
        <w:t xml:space="preserve">. </w:t>
      </w:r>
      <w:r w:rsidR="00D533E4" w:rsidRPr="00DA158A">
        <w:rPr>
          <w:b/>
        </w:rPr>
        <w:t>22.09.2020</w:t>
      </w:r>
      <w:r w:rsidR="00D533E4" w:rsidRPr="00DA158A">
        <w:t xml:space="preserve"> tarihi </w:t>
      </w:r>
      <w:r w:rsidRPr="00DA158A">
        <w:rPr>
          <w:b/>
        </w:rPr>
        <w:t>1</w:t>
      </w:r>
      <w:r w:rsidRPr="00DA158A">
        <w:t>. Fakülte Öz değerlendirme Kurul Toplantı Takviminin Belirlenmesi.</w:t>
      </w:r>
      <w:r w:rsidRPr="00DA158A">
        <w:rPr>
          <w:b/>
        </w:rPr>
        <w:t>2</w:t>
      </w:r>
      <w:r w:rsidRPr="00DA158A">
        <w:t xml:space="preserve">. Fakülte Öz değerlendirme Kurul Toplantısı için ön değerlendirme yapılması. </w:t>
      </w:r>
      <w:r w:rsidRPr="00DA158A">
        <w:rPr>
          <w:b/>
        </w:rPr>
        <w:t>Alınan kararlar</w:t>
      </w:r>
      <w:r w:rsidRPr="00DA158A">
        <w:t xml:space="preserve">. </w:t>
      </w:r>
      <w:r w:rsidRPr="00DA158A">
        <w:rPr>
          <w:b/>
        </w:rPr>
        <w:t>1</w:t>
      </w:r>
      <w:r w:rsidRPr="00DA158A">
        <w:t xml:space="preserve">. Fakülte Öz değerlendirme Kurul Toplantısının, 28.09.2020 tarih ve saat:12:00’de </w:t>
      </w:r>
      <w:proofErr w:type="gramStart"/>
      <w:r w:rsidRPr="00DA158A">
        <w:t>online</w:t>
      </w:r>
      <w:proofErr w:type="gramEnd"/>
      <w:r w:rsidRPr="00DA158A">
        <w:t xml:space="preserve"> olarak yapılmasına karar verildi. </w:t>
      </w:r>
      <w:r w:rsidRPr="00DA158A">
        <w:rPr>
          <w:b/>
        </w:rPr>
        <w:t>2</w:t>
      </w:r>
      <w:r w:rsidRPr="00DA158A">
        <w:t xml:space="preserve">. Fakülte Öz değerlendirme Kurul Üyeleri için yapılacak ön bilgilendirme ile ilişkili olarak </w:t>
      </w:r>
      <w:proofErr w:type="spellStart"/>
      <w:proofErr w:type="gramStart"/>
      <w:r w:rsidRPr="00DA158A">
        <w:t>Prof.Dr.Pelin</w:t>
      </w:r>
      <w:proofErr w:type="spellEnd"/>
      <w:proofErr w:type="gramEnd"/>
      <w:r w:rsidRPr="00DA158A">
        <w:t xml:space="preserve"> TANYERİ ‘</w:t>
      </w:r>
      <w:proofErr w:type="spellStart"/>
      <w:r w:rsidRPr="00DA158A">
        <w:t>nin</w:t>
      </w:r>
      <w:proofErr w:type="spellEnd"/>
      <w:r w:rsidRPr="00DA158A">
        <w:t>, sunumu dinlendi ve planlanan toplantı için gündem maddeleri oluşturuldu.</w:t>
      </w:r>
      <w:r w:rsidR="00151030" w:rsidRPr="00DA158A">
        <w:t xml:space="preserve"> </w:t>
      </w:r>
    </w:p>
    <w:p w:rsidR="00D533E4" w:rsidRPr="00DA158A" w:rsidRDefault="00151030" w:rsidP="000F2FA6">
      <w:pPr>
        <w:ind w:firstLine="708"/>
        <w:jc w:val="both"/>
      </w:pPr>
      <w:r w:rsidRPr="00DA158A">
        <w:rPr>
          <w:b/>
        </w:rPr>
        <w:t>2</w:t>
      </w:r>
      <w:r w:rsidRPr="00DA158A">
        <w:t xml:space="preserve"> </w:t>
      </w:r>
      <w:proofErr w:type="spellStart"/>
      <w:r w:rsidRPr="00DA158A">
        <w:rPr>
          <w:b/>
        </w:rPr>
        <w:t>nolu</w:t>
      </w:r>
      <w:proofErr w:type="spellEnd"/>
      <w:r w:rsidRPr="00DA158A">
        <w:rPr>
          <w:b/>
        </w:rPr>
        <w:t xml:space="preserve"> toplantı</w:t>
      </w:r>
      <w:r w:rsidR="00D533E4" w:rsidRPr="00DA158A">
        <w:t xml:space="preserve"> </w:t>
      </w:r>
      <w:r w:rsidR="00D533E4" w:rsidRPr="00DA158A">
        <w:rPr>
          <w:b/>
          <w:bCs/>
        </w:rPr>
        <w:t>28.09.2020</w:t>
      </w:r>
      <w:r w:rsidRPr="00DA158A">
        <w:t xml:space="preserve"> </w:t>
      </w:r>
      <w:r w:rsidR="00D533E4" w:rsidRPr="00DA158A">
        <w:t xml:space="preserve">tarihli </w:t>
      </w:r>
      <w:r w:rsidRPr="00DA158A">
        <w:t xml:space="preserve">Küresel salgın nedeniyle toplantı uzaktan çevrimiçi. </w:t>
      </w:r>
      <w:r w:rsidRPr="00DA158A">
        <w:rPr>
          <w:bCs/>
        </w:rPr>
        <w:t xml:space="preserve"> </w:t>
      </w:r>
      <w:r w:rsidRPr="00DA158A">
        <w:rPr>
          <w:b/>
          <w:bCs/>
        </w:rPr>
        <w:t>Gündem maddeleri</w:t>
      </w:r>
      <w:r w:rsidRPr="00DA158A">
        <w:rPr>
          <w:bCs/>
        </w:rPr>
        <w:t xml:space="preserve"> </w:t>
      </w:r>
      <w:r w:rsidRPr="00DA158A">
        <w:rPr>
          <w:b/>
          <w:bCs/>
        </w:rPr>
        <w:t>1</w:t>
      </w:r>
      <w:r w:rsidRPr="00DA158A">
        <w:rPr>
          <w:bCs/>
        </w:rPr>
        <w:t>.</w:t>
      </w:r>
      <w:r w:rsidRPr="00DA158A">
        <w:t xml:space="preserve"> Fakülte Öz değerlendirme Kurulunun tanıtımı. </w:t>
      </w:r>
      <w:r w:rsidRPr="00DA158A">
        <w:rPr>
          <w:b/>
        </w:rPr>
        <w:t>2</w:t>
      </w:r>
      <w:r w:rsidR="00D334EB" w:rsidRPr="00DA158A">
        <w:t>. Mezuniyet öncesi tıp eğitimi ulusal standartlarının sunumu.</w:t>
      </w:r>
      <w:r w:rsidR="00D334EB" w:rsidRPr="00DA158A">
        <w:rPr>
          <w:b/>
        </w:rPr>
        <w:t>3</w:t>
      </w:r>
      <w:r w:rsidR="00D334EB" w:rsidRPr="00DA158A">
        <w:t>. Mezuniyet öncesi tıp eğitimi ulusal standartlarının ve öz değerlendirme kılavuzun paylaşılması.</w:t>
      </w:r>
      <w:r w:rsidR="004A508C" w:rsidRPr="00DA158A">
        <w:t xml:space="preserve"> Alınan kararlar. </w:t>
      </w:r>
      <w:r w:rsidR="004A508C" w:rsidRPr="00DA158A">
        <w:rPr>
          <w:b/>
        </w:rPr>
        <w:t>1</w:t>
      </w:r>
      <w:r w:rsidR="004A508C" w:rsidRPr="00DA158A">
        <w:t xml:space="preserve">. Mezuniyet öncesi tıp eğitimi ulusal standartları ve öz değerlendirme raporu hazırlama kılavuzunun kurul üyeleri ile paylaşılmasına karar verildi. </w:t>
      </w:r>
      <w:r w:rsidR="004A508C" w:rsidRPr="00DA158A">
        <w:rPr>
          <w:b/>
        </w:rPr>
        <w:t>2</w:t>
      </w:r>
      <w:r w:rsidR="004A508C" w:rsidRPr="00DA158A">
        <w:t>. Kurul üyelerinin standart başlıkları altında alt gruplara ayrılmasına karar verildi.</w:t>
      </w:r>
      <w:r w:rsidR="00736681" w:rsidRPr="00DA158A">
        <w:t xml:space="preserve"> </w:t>
      </w:r>
    </w:p>
    <w:p w:rsidR="00736681" w:rsidRPr="00DA158A" w:rsidRDefault="00736681" w:rsidP="000F2FA6">
      <w:pPr>
        <w:ind w:firstLine="708"/>
        <w:jc w:val="both"/>
        <w:rPr>
          <w:b/>
          <w:bCs/>
        </w:rPr>
      </w:pPr>
      <w:r w:rsidRPr="00DA158A">
        <w:rPr>
          <w:b/>
        </w:rPr>
        <w:t>3</w:t>
      </w:r>
      <w:r w:rsidRPr="00DA158A">
        <w:t xml:space="preserve">. </w:t>
      </w:r>
      <w:proofErr w:type="spellStart"/>
      <w:r w:rsidRPr="00DA158A">
        <w:rPr>
          <w:b/>
        </w:rPr>
        <w:t>Nolu</w:t>
      </w:r>
      <w:proofErr w:type="spellEnd"/>
      <w:r w:rsidRPr="00DA158A">
        <w:rPr>
          <w:b/>
        </w:rPr>
        <w:t xml:space="preserve"> toplantı</w:t>
      </w:r>
      <w:r w:rsidRPr="00DA158A">
        <w:t xml:space="preserve"> Küresel salgın nedeniyle toplantı uzaktan çevrimiçi. </w:t>
      </w:r>
      <w:r w:rsidRPr="00DA158A">
        <w:rPr>
          <w:b/>
        </w:rPr>
        <w:t>05.10.2020</w:t>
      </w:r>
      <w:r w:rsidRPr="00DA158A">
        <w:t xml:space="preserve"> tarihinde yapılmış </w:t>
      </w:r>
      <w:r w:rsidRPr="00DA158A">
        <w:rPr>
          <w:b/>
        </w:rPr>
        <w:t>Gündem Maddeleri</w:t>
      </w:r>
      <w:r w:rsidRPr="00DA158A">
        <w:t xml:space="preserve"> </w:t>
      </w:r>
      <w:r w:rsidRPr="00DA158A">
        <w:rPr>
          <w:b/>
        </w:rPr>
        <w:t>1</w:t>
      </w:r>
      <w:r w:rsidRPr="00DA158A">
        <w:t xml:space="preserve">. Fakülte Öz değerlendirme Kurulu üyelerinin görev dağılımının tamamlanması. </w:t>
      </w:r>
      <w:r w:rsidRPr="00DA158A">
        <w:rPr>
          <w:b/>
        </w:rPr>
        <w:t>2</w:t>
      </w:r>
      <w:r w:rsidRPr="00DA158A">
        <w:t xml:space="preserve">. Fakülte Öz değerlendirme Kuruluna üye tekliflerinin alınması. </w:t>
      </w:r>
      <w:r w:rsidRPr="00DA158A">
        <w:rPr>
          <w:b/>
        </w:rPr>
        <w:t>3.</w:t>
      </w:r>
      <w:r w:rsidRPr="00DA158A">
        <w:t xml:space="preserve"> Kurulun çalışma takviminin oluşturulması. </w:t>
      </w:r>
      <w:r w:rsidRPr="00DA158A">
        <w:rPr>
          <w:b/>
        </w:rPr>
        <w:t>4</w:t>
      </w:r>
      <w:r w:rsidRPr="00DA158A">
        <w:t xml:space="preserve">. Kurulun çalışma esaslarının belirlenmesi. </w:t>
      </w:r>
      <w:r w:rsidRPr="00DA158A">
        <w:rPr>
          <w:b/>
        </w:rPr>
        <w:t>5</w:t>
      </w:r>
      <w:r w:rsidRPr="00DA158A">
        <w:t>. Gazi Üniversitesi Tıp Fakültesine yerinde ziyaret planının görüşülmesi.</w:t>
      </w:r>
    </w:p>
    <w:p w:rsidR="00D533E4" w:rsidRPr="00DA158A" w:rsidRDefault="00736681" w:rsidP="004A508C">
      <w:pPr>
        <w:jc w:val="both"/>
      </w:pPr>
      <w:r w:rsidRPr="00DA158A">
        <w:rPr>
          <w:b/>
          <w:bCs/>
        </w:rPr>
        <w:t>Alınan Kararlar 1.</w:t>
      </w:r>
      <w:r w:rsidRPr="00DA158A">
        <w:rPr>
          <w:bCs/>
        </w:rPr>
        <w:t xml:space="preserve"> </w:t>
      </w:r>
      <w:r w:rsidRPr="00DA158A">
        <w:t xml:space="preserve">Fakülte öz değerlendirme kurulu görev dağılımı ve alt grupların aşağıdaki şekilde oluşturulmasına karar verildi. </w:t>
      </w:r>
      <w:r w:rsidRPr="00DA158A">
        <w:rPr>
          <w:b/>
        </w:rPr>
        <w:t>2.</w:t>
      </w:r>
      <w:r w:rsidRPr="00DA158A">
        <w:t xml:space="preserve"> Aşağıdaki isimlerin fakülte öz değerlendirme kuruluna görevlendirilmek üzere fakülte dekanlığına bildirilmesine karar verildi. </w:t>
      </w:r>
      <w:r w:rsidRPr="00DA158A">
        <w:rPr>
          <w:b/>
        </w:rPr>
        <w:t>3</w:t>
      </w:r>
      <w:r w:rsidRPr="00DA158A">
        <w:t>. Her bir başlık ile ayrı toplantı yapılması kararlaştırıldı. Toplantı takvimi aşağıdaki şekilde oluşturuldu.</w:t>
      </w:r>
      <w:r w:rsidRPr="00DA158A">
        <w:rPr>
          <w:b/>
        </w:rPr>
        <w:t>4</w:t>
      </w:r>
      <w:r w:rsidRPr="00DA158A">
        <w:t xml:space="preserve">. Her başlık için yapılacak toplantılarda standartlar ile ilgili değerlendirmelere ait sunumların yapılması kararlaştırıldı. </w:t>
      </w:r>
      <w:r w:rsidRPr="00DA158A">
        <w:rPr>
          <w:b/>
        </w:rPr>
        <w:t>5</w:t>
      </w:r>
      <w:r w:rsidRPr="00DA158A">
        <w:t xml:space="preserve">. Pelin Tanyeri, Mustafa İhsan Uslan ve Hüseyin Gündüz’ün Gazi Üniversitesi Tıp Fakültesine yerinde ziyaret için görevlendirilmek üzere fakülte dekanlığına bildirilmesine karar verildi. </w:t>
      </w:r>
    </w:p>
    <w:p w:rsidR="004A508C" w:rsidRPr="00DA158A" w:rsidRDefault="003E0033" w:rsidP="000F2FA6">
      <w:pPr>
        <w:ind w:firstLine="708"/>
        <w:jc w:val="both"/>
      </w:pPr>
      <w:r w:rsidRPr="00DA158A">
        <w:rPr>
          <w:b/>
        </w:rPr>
        <w:t>4.</w:t>
      </w:r>
      <w:r w:rsidRPr="00DA158A">
        <w:t xml:space="preserve"> </w:t>
      </w:r>
      <w:proofErr w:type="spellStart"/>
      <w:r w:rsidRPr="00DA158A">
        <w:rPr>
          <w:b/>
        </w:rPr>
        <w:t>Nolu</w:t>
      </w:r>
      <w:proofErr w:type="spellEnd"/>
      <w:r w:rsidRPr="00DA158A">
        <w:rPr>
          <w:b/>
        </w:rPr>
        <w:t xml:space="preserve"> toplantı</w:t>
      </w:r>
      <w:r w:rsidRPr="00DA158A">
        <w:t xml:space="preserve"> </w:t>
      </w:r>
      <w:r w:rsidRPr="00DA158A">
        <w:rPr>
          <w:b/>
        </w:rPr>
        <w:t>19.10.2020</w:t>
      </w:r>
      <w:r w:rsidRPr="00DA158A">
        <w:t xml:space="preserve"> tarihinde, Dekanlık Toplantı Salonunda yapılmıştır. </w:t>
      </w:r>
      <w:r w:rsidRPr="00DA158A">
        <w:rPr>
          <w:b/>
        </w:rPr>
        <w:t>Gündem</w:t>
      </w:r>
      <w:r w:rsidRPr="00DA158A">
        <w:t xml:space="preserve"> </w:t>
      </w:r>
      <w:r w:rsidRPr="00DA158A">
        <w:rPr>
          <w:b/>
        </w:rPr>
        <w:t>Maddeleri</w:t>
      </w:r>
      <w:r w:rsidRPr="00DA158A">
        <w:t xml:space="preserve"> </w:t>
      </w:r>
      <w:r w:rsidRPr="00DA158A">
        <w:rPr>
          <w:b/>
        </w:rPr>
        <w:t xml:space="preserve">1. </w:t>
      </w:r>
      <w:r w:rsidRPr="00DA158A">
        <w:t xml:space="preserve">Doç. Dr. Esra YAZICI’ </w:t>
      </w:r>
      <w:proofErr w:type="spellStart"/>
      <w:r w:rsidRPr="00DA158A">
        <w:t>nın</w:t>
      </w:r>
      <w:proofErr w:type="spellEnd"/>
      <w:r w:rsidRPr="00DA158A">
        <w:t xml:space="preserve"> Amaç ve Hedeflerle ilgili sunumu. </w:t>
      </w:r>
      <w:r w:rsidRPr="00DA158A">
        <w:rPr>
          <w:b/>
        </w:rPr>
        <w:t>2.</w:t>
      </w:r>
      <w:r w:rsidRPr="00DA158A">
        <w:t xml:space="preserve"> </w:t>
      </w:r>
      <w:r w:rsidRPr="00DA158A">
        <w:rPr>
          <w:bCs/>
        </w:rPr>
        <w:t xml:space="preserve">Mezuniyet öncesi tıp eğitimi çekirdek programı öz değerlendirme raporu hazırlama kılavuzu. </w:t>
      </w:r>
      <w:r w:rsidRPr="00DA158A">
        <w:rPr>
          <w:b/>
          <w:bCs/>
        </w:rPr>
        <w:t>3.</w:t>
      </w:r>
      <w:r w:rsidRPr="00DA158A">
        <w:rPr>
          <w:bCs/>
        </w:rPr>
        <w:t xml:space="preserve"> </w:t>
      </w:r>
      <w:r w:rsidRPr="00DA158A">
        <w:t xml:space="preserve">Kurumsal Amaç ve hedefler. </w:t>
      </w:r>
      <w:r w:rsidRPr="00DA158A">
        <w:rPr>
          <w:b/>
          <w:bCs/>
        </w:rPr>
        <w:t>Alınan Kararlar 1</w:t>
      </w:r>
      <w:r w:rsidRPr="00DA158A">
        <w:rPr>
          <w:bCs/>
        </w:rPr>
        <w:t xml:space="preserve">. </w:t>
      </w:r>
      <w:r w:rsidRPr="00DA158A">
        <w:t xml:space="preserve">Fakültemiz, Misyon ve Vizyonunun, daha çok paydaş ve öğrencilerin katılımıyla güncellenmesine. </w:t>
      </w:r>
      <w:r w:rsidRPr="00DA158A">
        <w:rPr>
          <w:b/>
        </w:rPr>
        <w:t>2</w:t>
      </w:r>
      <w:r w:rsidRPr="00DA158A">
        <w:t>. F</w:t>
      </w:r>
      <w:r w:rsidR="00CF79DD" w:rsidRPr="00DA158A">
        <w:t xml:space="preserve">akültemizin tanıtım kataloğunu </w:t>
      </w:r>
      <w:r w:rsidRPr="00DA158A">
        <w:t xml:space="preserve">öğrencilerin katılımıyla güncellenmesine karar verildi. </w:t>
      </w:r>
      <w:r w:rsidRPr="00DA158A">
        <w:rPr>
          <w:b/>
        </w:rPr>
        <w:t>3</w:t>
      </w:r>
      <w:r w:rsidRPr="00DA158A">
        <w:t xml:space="preserve">. </w:t>
      </w:r>
      <w:proofErr w:type="spellStart"/>
      <w:r w:rsidRPr="00DA158A">
        <w:t>Pandemi</w:t>
      </w:r>
      <w:proofErr w:type="spellEnd"/>
      <w:r w:rsidRPr="00DA158A">
        <w:t xml:space="preserve"> döneminde eğitim-öğretim ile ilgili görüş alış verişinde bulunuldu. </w:t>
      </w:r>
      <w:r w:rsidRPr="00DA158A">
        <w:rPr>
          <w:b/>
        </w:rPr>
        <w:t>4</w:t>
      </w:r>
      <w:r w:rsidRPr="00DA158A">
        <w:t xml:space="preserve">. 2021-2022 Eğitim-Öğretim yılı için, Eğitim-öğretim programlarının </w:t>
      </w:r>
      <w:proofErr w:type="spellStart"/>
      <w:r w:rsidRPr="00DA158A">
        <w:t>Uçep</w:t>
      </w:r>
      <w:proofErr w:type="spellEnd"/>
      <w:r w:rsidRPr="00DA158A">
        <w:t xml:space="preserve"> kapsamında tekrar gözden geçirilmesine yönelik, mezuniyet öncesi eğitim komisyonuna görüş iletilmesi kararlaştırıldı.</w:t>
      </w:r>
    </w:p>
    <w:p w:rsidR="00D533E4" w:rsidRPr="00DA158A" w:rsidRDefault="00D533E4" w:rsidP="000F2FA6">
      <w:pPr>
        <w:ind w:firstLine="708"/>
        <w:jc w:val="both"/>
        <w:rPr>
          <w:bCs/>
        </w:rPr>
      </w:pPr>
      <w:r w:rsidRPr="00C21287">
        <w:rPr>
          <w:b/>
        </w:rPr>
        <w:t>5.</w:t>
      </w:r>
      <w:r w:rsidRPr="00DA158A">
        <w:t xml:space="preserve"> </w:t>
      </w:r>
      <w:proofErr w:type="spellStart"/>
      <w:r w:rsidRPr="00DA158A">
        <w:rPr>
          <w:b/>
        </w:rPr>
        <w:t>nolu</w:t>
      </w:r>
      <w:proofErr w:type="spellEnd"/>
      <w:r w:rsidRPr="00DA158A">
        <w:rPr>
          <w:b/>
        </w:rPr>
        <w:t xml:space="preserve"> toplantı</w:t>
      </w:r>
      <w:r w:rsidR="00CF79DD" w:rsidRPr="00DA158A">
        <w:rPr>
          <w:b/>
        </w:rPr>
        <w:t xml:space="preserve"> </w:t>
      </w:r>
      <w:r w:rsidR="00CF79DD" w:rsidRPr="00DA158A">
        <w:rPr>
          <w:b/>
          <w:bCs/>
        </w:rPr>
        <w:t>22.10.2020</w:t>
      </w:r>
      <w:r w:rsidR="00CF79DD" w:rsidRPr="00DA158A">
        <w:rPr>
          <w:bCs/>
        </w:rPr>
        <w:t xml:space="preserve"> tarihinde, </w:t>
      </w:r>
      <w:r w:rsidR="00CF79DD" w:rsidRPr="00DA158A">
        <w:t>Dekanlık Toplantı Salonunda yapılmıştır.</w:t>
      </w:r>
      <w:r w:rsidR="00CF79DD" w:rsidRPr="00DA158A">
        <w:rPr>
          <w:b/>
        </w:rPr>
        <w:t xml:space="preserve"> Gündem</w:t>
      </w:r>
      <w:r w:rsidR="00CF79DD" w:rsidRPr="00DA158A">
        <w:t xml:space="preserve"> </w:t>
      </w:r>
      <w:r w:rsidR="00CF79DD" w:rsidRPr="00DA158A">
        <w:rPr>
          <w:b/>
        </w:rPr>
        <w:t xml:space="preserve">Maddeleri 1. </w:t>
      </w:r>
      <w:r w:rsidR="00CF79DD" w:rsidRPr="00DA158A">
        <w:t xml:space="preserve">MÖTE Ulusal Standartlardan, Eğitim Programının Yapısı ve İçeriği. </w:t>
      </w:r>
      <w:r w:rsidR="00CF79DD" w:rsidRPr="00DA158A">
        <w:rPr>
          <w:b/>
        </w:rPr>
        <w:t>2.</w:t>
      </w:r>
      <w:r w:rsidR="00CF79DD" w:rsidRPr="00DA158A">
        <w:t xml:space="preserve"> </w:t>
      </w:r>
      <w:proofErr w:type="spellStart"/>
      <w:r w:rsidR="00CF79DD" w:rsidRPr="00DA158A">
        <w:t>Prof.Dr</w:t>
      </w:r>
      <w:proofErr w:type="spellEnd"/>
      <w:r w:rsidR="00CF79DD" w:rsidRPr="00DA158A">
        <w:t xml:space="preserve">. Haldun Şükrü ERKAL’IN Eğitim Programının Yapısı ve İçeriği konulu sunumu. </w:t>
      </w:r>
      <w:r w:rsidR="00CF79DD" w:rsidRPr="00DA158A">
        <w:rPr>
          <w:b/>
          <w:bCs/>
        </w:rPr>
        <w:lastRenderedPageBreak/>
        <w:t>Alınan Kararlar 1.</w:t>
      </w:r>
      <w:r w:rsidR="00CF79DD" w:rsidRPr="00DA158A">
        <w:t xml:space="preserve"> Eğitim programının yapısı ve içeriği konusunda, güncelleme çalışmasına başlanmasına karar verildi. </w:t>
      </w:r>
      <w:r w:rsidR="00CF79DD" w:rsidRPr="00DA158A">
        <w:rPr>
          <w:b/>
        </w:rPr>
        <w:t>2</w:t>
      </w:r>
      <w:r w:rsidR="00CF79DD" w:rsidRPr="00DA158A">
        <w:t xml:space="preserve">. Eğitim programları ile ilgili Gazi Üniversitesi Tıp Fakültesiyle bilgi alışverişi yapılmasına karar verildi. </w:t>
      </w:r>
      <w:r w:rsidR="00CF79DD" w:rsidRPr="00DA158A">
        <w:rPr>
          <w:b/>
        </w:rPr>
        <w:t>3</w:t>
      </w:r>
      <w:r w:rsidR="00CF79DD" w:rsidRPr="00DA158A">
        <w:t>.</w:t>
      </w:r>
      <w:r w:rsidR="00CF79DD" w:rsidRPr="00DA158A">
        <w:rPr>
          <w:bCs/>
        </w:rPr>
        <w:t xml:space="preserve"> 4 ve 5. Sınıflarda seçmeli derslerin zenginleştirilmesine karar verildi. </w:t>
      </w:r>
      <w:r w:rsidR="00CF79DD" w:rsidRPr="00DA158A">
        <w:rPr>
          <w:b/>
          <w:bCs/>
        </w:rPr>
        <w:t>4</w:t>
      </w:r>
      <w:r w:rsidR="00CF79DD" w:rsidRPr="00DA158A">
        <w:rPr>
          <w:bCs/>
        </w:rPr>
        <w:t xml:space="preserve">. </w:t>
      </w:r>
      <w:proofErr w:type="spellStart"/>
      <w:r w:rsidR="00CF79DD" w:rsidRPr="00DA158A">
        <w:rPr>
          <w:bCs/>
        </w:rPr>
        <w:t>Portfolyo</w:t>
      </w:r>
      <w:proofErr w:type="spellEnd"/>
      <w:r w:rsidR="00CF79DD" w:rsidRPr="00DA158A">
        <w:rPr>
          <w:bCs/>
        </w:rPr>
        <w:t xml:space="preserve"> grubundan bilgi belge istenmesine karar verildi. </w:t>
      </w:r>
      <w:r w:rsidR="00CF79DD" w:rsidRPr="00DA158A">
        <w:rPr>
          <w:b/>
          <w:bCs/>
        </w:rPr>
        <w:t>5</w:t>
      </w:r>
      <w:r w:rsidR="00CF79DD" w:rsidRPr="00DA158A">
        <w:rPr>
          <w:bCs/>
        </w:rPr>
        <w:t>. Kanıta dayalı Tıp uygulamaları 3. sınıfa koyulması.</w:t>
      </w:r>
    </w:p>
    <w:p w:rsidR="00CF79DD" w:rsidRPr="00DA158A" w:rsidRDefault="00CF79DD" w:rsidP="000F2FA6">
      <w:pPr>
        <w:ind w:firstLine="708"/>
        <w:jc w:val="both"/>
        <w:rPr>
          <w:bCs/>
        </w:rPr>
      </w:pPr>
      <w:r w:rsidRPr="00DA158A">
        <w:rPr>
          <w:b/>
          <w:bCs/>
        </w:rPr>
        <w:t>6.</w:t>
      </w:r>
      <w:r w:rsidRPr="00DA158A">
        <w:rPr>
          <w:b/>
        </w:rPr>
        <w:t xml:space="preserve"> </w:t>
      </w:r>
      <w:proofErr w:type="spellStart"/>
      <w:r w:rsidRPr="00DA158A">
        <w:rPr>
          <w:b/>
        </w:rPr>
        <w:t>nolu</w:t>
      </w:r>
      <w:proofErr w:type="spellEnd"/>
      <w:r w:rsidRPr="00DA158A">
        <w:rPr>
          <w:b/>
        </w:rPr>
        <w:t xml:space="preserve"> toplantı </w:t>
      </w:r>
      <w:r w:rsidR="006654BD" w:rsidRPr="00DA158A">
        <w:rPr>
          <w:b/>
          <w:bCs/>
        </w:rPr>
        <w:t xml:space="preserve">26.10.2020 </w:t>
      </w:r>
      <w:r w:rsidR="006654BD" w:rsidRPr="00DA158A">
        <w:rPr>
          <w:bCs/>
        </w:rPr>
        <w:t xml:space="preserve">tarihinde, </w:t>
      </w:r>
      <w:r w:rsidR="006654BD" w:rsidRPr="00DA158A">
        <w:t>Dekanlık Toplantı Salonunda yapılmıştır.</w:t>
      </w:r>
      <w:r w:rsidR="006654BD" w:rsidRPr="00DA158A">
        <w:rPr>
          <w:b/>
        </w:rPr>
        <w:t xml:space="preserve"> Gündem</w:t>
      </w:r>
      <w:r w:rsidR="006654BD" w:rsidRPr="00DA158A">
        <w:t xml:space="preserve"> </w:t>
      </w:r>
      <w:proofErr w:type="gramStart"/>
      <w:r w:rsidR="006654BD" w:rsidRPr="00DA158A">
        <w:rPr>
          <w:b/>
        </w:rPr>
        <w:t>Maddeleri  1</w:t>
      </w:r>
      <w:proofErr w:type="gramEnd"/>
      <w:r w:rsidR="006654BD" w:rsidRPr="00DA158A">
        <w:rPr>
          <w:b/>
        </w:rPr>
        <w:t>.</w:t>
      </w:r>
      <w:r w:rsidR="006654BD" w:rsidRPr="00DA158A">
        <w:t xml:space="preserve"> Dr. </w:t>
      </w:r>
      <w:proofErr w:type="spellStart"/>
      <w:r w:rsidR="006654BD" w:rsidRPr="00DA158A">
        <w:t>Öğr</w:t>
      </w:r>
      <w:proofErr w:type="spellEnd"/>
      <w:r w:rsidR="006654BD" w:rsidRPr="00DA158A">
        <w:t xml:space="preserve">. Üyesi Esra ÇİFTÇİ’ </w:t>
      </w:r>
      <w:proofErr w:type="spellStart"/>
      <w:r w:rsidR="006654BD" w:rsidRPr="00DA158A">
        <w:t>nin</w:t>
      </w:r>
      <w:proofErr w:type="spellEnd"/>
      <w:r w:rsidR="006654BD" w:rsidRPr="00DA158A">
        <w:t xml:space="preserve"> Öğrenciler faslı ile ilgili sunumu. </w:t>
      </w:r>
      <w:r w:rsidR="006654BD" w:rsidRPr="00DA158A">
        <w:rPr>
          <w:b/>
        </w:rPr>
        <w:t>2</w:t>
      </w:r>
      <w:r w:rsidR="006654BD" w:rsidRPr="00DA158A">
        <w:t xml:space="preserve">. Dr. </w:t>
      </w:r>
      <w:proofErr w:type="spellStart"/>
      <w:r w:rsidR="006654BD" w:rsidRPr="00DA158A">
        <w:t>Öğr</w:t>
      </w:r>
      <w:proofErr w:type="spellEnd"/>
      <w:r w:rsidR="006654BD" w:rsidRPr="00DA158A">
        <w:t xml:space="preserve">. Üyesi Özcan BUDAK’ </w:t>
      </w:r>
      <w:proofErr w:type="spellStart"/>
      <w:r w:rsidR="006654BD" w:rsidRPr="00DA158A">
        <w:t>ın</w:t>
      </w:r>
      <w:proofErr w:type="spellEnd"/>
      <w:r w:rsidR="006654BD" w:rsidRPr="00DA158A">
        <w:t xml:space="preserve"> </w:t>
      </w:r>
      <w:proofErr w:type="spellStart"/>
      <w:r w:rsidR="006654BD" w:rsidRPr="00DA158A">
        <w:t>Erasmus</w:t>
      </w:r>
      <w:proofErr w:type="spellEnd"/>
      <w:r w:rsidR="006654BD" w:rsidRPr="00DA158A">
        <w:t>, Farabi ve Mevlana değişim Programları ile ilgili sunumu.</w:t>
      </w:r>
      <w:r w:rsidR="006654BD" w:rsidRPr="00DA158A">
        <w:rPr>
          <w:b/>
          <w:bCs/>
        </w:rPr>
        <w:t xml:space="preserve"> Alınan Kararlar 1.</w:t>
      </w:r>
      <w:r w:rsidR="006654BD" w:rsidRPr="00DA158A">
        <w:t xml:space="preserve"> Öğrenci kontenjanları ile ilgili Dekanlıktan bilgi alınıp rapora eklenmesine karar verildi. </w:t>
      </w:r>
      <w:r w:rsidR="006654BD" w:rsidRPr="00DA158A">
        <w:rPr>
          <w:b/>
        </w:rPr>
        <w:t>2</w:t>
      </w:r>
      <w:r w:rsidR="006654BD" w:rsidRPr="00DA158A">
        <w:t xml:space="preserve">. Gelişim Standartları, Anabilim dalı Başkanlıklarından istenip rapora eklenmesinin uygun olduğuna karar verildi. </w:t>
      </w:r>
      <w:r w:rsidR="006654BD" w:rsidRPr="00DA158A">
        <w:rPr>
          <w:b/>
        </w:rPr>
        <w:t>3</w:t>
      </w:r>
      <w:r w:rsidR="006654BD" w:rsidRPr="00DA158A">
        <w:t xml:space="preserve">. </w:t>
      </w:r>
      <w:r w:rsidR="006654BD" w:rsidRPr="00DA158A">
        <w:rPr>
          <w:bCs/>
        </w:rPr>
        <w:t xml:space="preserve">Öğrenci tanıma formunun, </w:t>
      </w:r>
      <w:r w:rsidR="006654BD" w:rsidRPr="00DA158A">
        <w:t xml:space="preserve">Anabilim dalı Başkanlıklarından istenip rapora eklenmesinin uygun olduğuna karar verildi. </w:t>
      </w:r>
      <w:r w:rsidR="006654BD" w:rsidRPr="00DA158A">
        <w:rPr>
          <w:b/>
        </w:rPr>
        <w:t>4</w:t>
      </w:r>
      <w:r w:rsidR="006654BD" w:rsidRPr="00DA158A">
        <w:t>.</w:t>
      </w:r>
      <w:r w:rsidR="006654BD" w:rsidRPr="00DA158A">
        <w:rPr>
          <w:bCs/>
        </w:rPr>
        <w:t xml:space="preserve"> </w:t>
      </w:r>
      <w:proofErr w:type="spellStart"/>
      <w:r w:rsidR="006654BD" w:rsidRPr="00DA158A">
        <w:rPr>
          <w:bCs/>
        </w:rPr>
        <w:t>Portfolyo</w:t>
      </w:r>
      <w:proofErr w:type="spellEnd"/>
      <w:r w:rsidR="006654BD" w:rsidRPr="00DA158A">
        <w:rPr>
          <w:bCs/>
        </w:rPr>
        <w:t xml:space="preserve"> yönergesinin güncellenmesine karar verildi. </w:t>
      </w:r>
      <w:r w:rsidR="006654BD" w:rsidRPr="00DA158A">
        <w:rPr>
          <w:b/>
          <w:bCs/>
        </w:rPr>
        <w:t>5</w:t>
      </w:r>
      <w:r w:rsidR="006654BD" w:rsidRPr="00DA158A">
        <w:rPr>
          <w:bCs/>
        </w:rPr>
        <w:t xml:space="preserve">. Psikolojik Danışmanlık için hastaneden destek istenmesine karar verildi. </w:t>
      </w:r>
      <w:r w:rsidR="006654BD" w:rsidRPr="00DA158A">
        <w:rPr>
          <w:b/>
          <w:bCs/>
        </w:rPr>
        <w:t>6</w:t>
      </w:r>
      <w:r w:rsidR="006654BD" w:rsidRPr="00DA158A">
        <w:rPr>
          <w:bCs/>
        </w:rPr>
        <w:t xml:space="preserve">. </w:t>
      </w:r>
      <w:proofErr w:type="spellStart"/>
      <w:r w:rsidR="006654BD" w:rsidRPr="00DA158A">
        <w:rPr>
          <w:bCs/>
        </w:rPr>
        <w:t>Erasmus</w:t>
      </w:r>
      <w:proofErr w:type="spellEnd"/>
      <w:r w:rsidR="006654BD" w:rsidRPr="00DA158A">
        <w:rPr>
          <w:bCs/>
        </w:rPr>
        <w:t>, Farabi ve Mevlana değişim programları sayılarının güncellenerek rapora eklenmesi.</w:t>
      </w:r>
    </w:p>
    <w:p w:rsidR="00D34853" w:rsidRPr="00DA158A" w:rsidRDefault="000F2FA6" w:rsidP="00466FC2">
      <w:pPr>
        <w:tabs>
          <w:tab w:val="left" w:pos="623"/>
        </w:tabs>
        <w:jc w:val="both"/>
        <w:rPr>
          <w:bCs/>
        </w:rPr>
      </w:pPr>
      <w:r w:rsidRPr="00DA158A">
        <w:tab/>
      </w:r>
      <w:r w:rsidR="006654BD" w:rsidRPr="00C21287">
        <w:rPr>
          <w:b/>
        </w:rPr>
        <w:t>7</w:t>
      </w:r>
      <w:r w:rsidR="006654BD" w:rsidRPr="00DA158A">
        <w:t>.</w:t>
      </w:r>
      <w:r w:rsidR="00466FC2" w:rsidRPr="00DA158A">
        <w:t xml:space="preserve">  </w:t>
      </w:r>
      <w:proofErr w:type="spellStart"/>
      <w:r w:rsidR="006654BD" w:rsidRPr="00DA158A">
        <w:rPr>
          <w:b/>
        </w:rPr>
        <w:t>nolu</w:t>
      </w:r>
      <w:proofErr w:type="spellEnd"/>
      <w:r w:rsidR="006654BD" w:rsidRPr="00DA158A">
        <w:rPr>
          <w:b/>
        </w:rPr>
        <w:t xml:space="preserve"> toplantı</w:t>
      </w:r>
      <w:r w:rsidR="006654BD" w:rsidRPr="00DA158A">
        <w:t xml:space="preserve"> </w:t>
      </w:r>
      <w:r w:rsidR="006654BD" w:rsidRPr="00DA158A">
        <w:rPr>
          <w:bCs/>
        </w:rPr>
        <w:t xml:space="preserve">26.10.2020 tarihinde, </w:t>
      </w:r>
      <w:r w:rsidR="006654BD" w:rsidRPr="00DA158A">
        <w:t>Dekanlık Toplantı Salonunda yapılmıştır.</w:t>
      </w:r>
      <w:r w:rsidR="006654BD" w:rsidRPr="00DA158A">
        <w:rPr>
          <w:b/>
        </w:rPr>
        <w:t xml:space="preserve"> Gündem</w:t>
      </w:r>
      <w:r w:rsidR="006654BD" w:rsidRPr="00DA158A">
        <w:t xml:space="preserve"> </w:t>
      </w:r>
      <w:r w:rsidR="006654BD" w:rsidRPr="00DA158A">
        <w:rPr>
          <w:b/>
        </w:rPr>
        <w:t>Maddeleri 1.</w:t>
      </w:r>
      <w:r w:rsidR="006654BD" w:rsidRPr="00DA158A">
        <w:t xml:space="preserve"> Doç. Dr. Ünal ERKORKMAZ’ </w:t>
      </w:r>
      <w:proofErr w:type="spellStart"/>
      <w:r w:rsidR="006654BD" w:rsidRPr="00DA158A">
        <w:t>ın</w:t>
      </w:r>
      <w:proofErr w:type="spellEnd"/>
      <w:r w:rsidR="006654BD" w:rsidRPr="00DA158A">
        <w:t xml:space="preserve"> Öğrencilerin Değerlendirilmesi faslı ile ilgili sunumu. </w:t>
      </w:r>
      <w:r w:rsidR="006654BD" w:rsidRPr="00DA158A">
        <w:rPr>
          <w:b/>
        </w:rPr>
        <w:t>2</w:t>
      </w:r>
      <w:r w:rsidR="006654BD" w:rsidRPr="00DA158A">
        <w:t xml:space="preserve">. Doç. Dr. Derya GÜZEL ERDOĞAN’ </w:t>
      </w:r>
      <w:proofErr w:type="spellStart"/>
      <w:r w:rsidR="006654BD" w:rsidRPr="00DA158A">
        <w:t>ın</w:t>
      </w:r>
      <w:proofErr w:type="spellEnd"/>
      <w:r w:rsidR="006654BD" w:rsidRPr="00DA158A">
        <w:t xml:space="preserve"> Klinik uygulamalar ve </w:t>
      </w:r>
      <w:proofErr w:type="spellStart"/>
      <w:r w:rsidR="006654BD" w:rsidRPr="00DA158A">
        <w:rPr>
          <w:bCs/>
        </w:rPr>
        <w:t>Portfolyo</w:t>
      </w:r>
      <w:proofErr w:type="spellEnd"/>
      <w:r w:rsidR="006654BD" w:rsidRPr="00DA158A">
        <w:rPr>
          <w:bCs/>
        </w:rPr>
        <w:t xml:space="preserve"> ile ilgili sunumu. </w:t>
      </w:r>
      <w:r w:rsidR="006654BD" w:rsidRPr="00DA158A">
        <w:rPr>
          <w:b/>
          <w:bCs/>
        </w:rPr>
        <w:t>Alınan Kararlar 1.</w:t>
      </w:r>
      <w:r w:rsidR="006654BD" w:rsidRPr="00DA158A">
        <w:t xml:space="preserve"> Öğrencilerin Değerlendirilmesi için, amaç ve hedeflerimizin SABİS sisteminde olduğu vurgulandı.</w:t>
      </w:r>
      <w:r w:rsidR="006654BD" w:rsidRPr="00DA158A">
        <w:rPr>
          <w:b/>
        </w:rPr>
        <w:t>2</w:t>
      </w:r>
      <w:r w:rsidR="006654BD" w:rsidRPr="00DA158A">
        <w:t xml:space="preserve">. Temel Standartlar gözden geçirildi. </w:t>
      </w:r>
      <w:r w:rsidR="006654BD" w:rsidRPr="00C21287">
        <w:rPr>
          <w:b/>
        </w:rPr>
        <w:t>3.</w:t>
      </w:r>
      <w:r w:rsidR="006654BD" w:rsidRPr="00DA158A">
        <w:rPr>
          <w:bCs/>
        </w:rPr>
        <w:t xml:space="preserve"> Gelişim standartları ile ilgili görüş alış verişinde bulunuldu. </w:t>
      </w:r>
      <w:r w:rsidR="006654BD" w:rsidRPr="00C21287">
        <w:rPr>
          <w:b/>
          <w:bCs/>
        </w:rPr>
        <w:t>4.</w:t>
      </w:r>
      <w:r w:rsidR="006654BD" w:rsidRPr="00DA158A">
        <w:rPr>
          <w:bCs/>
        </w:rPr>
        <w:t xml:space="preserve"> </w:t>
      </w:r>
      <w:proofErr w:type="spellStart"/>
      <w:r w:rsidR="006654BD" w:rsidRPr="00DA158A">
        <w:rPr>
          <w:bCs/>
        </w:rPr>
        <w:t>Portfolyo</w:t>
      </w:r>
      <w:proofErr w:type="spellEnd"/>
      <w:r w:rsidR="006654BD" w:rsidRPr="00DA158A">
        <w:rPr>
          <w:bCs/>
        </w:rPr>
        <w:t xml:space="preserve"> yönergesinin güncellenmesi için dekanlıktan görüş alınmasına karar verildi.</w:t>
      </w:r>
      <w:r w:rsidR="00B81E64" w:rsidRPr="00DA158A">
        <w:rPr>
          <w:bCs/>
        </w:rPr>
        <w:t xml:space="preserve"> </w:t>
      </w:r>
      <w:r w:rsidR="006654BD" w:rsidRPr="00C21287">
        <w:rPr>
          <w:b/>
          <w:bCs/>
        </w:rPr>
        <w:t>5.</w:t>
      </w:r>
      <w:r w:rsidR="00B81E64" w:rsidRPr="00DA158A">
        <w:rPr>
          <w:bCs/>
        </w:rPr>
        <w:t xml:space="preserve"> Temel Tıp derslerinden sonra klinik uygulamalara geçiş için yönerge hazırlanması değerlendirildi. </w:t>
      </w:r>
      <w:r w:rsidR="00B81E64" w:rsidRPr="00C21287">
        <w:rPr>
          <w:b/>
          <w:bCs/>
        </w:rPr>
        <w:t>6.</w:t>
      </w:r>
      <w:r w:rsidR="00B81E64" w:rsidRPr="00DA158A">
        <w:rPr>
          <w:bCs/>
        </w:rPr>
        <w:t xml:space="preserve"> Sınav zorluk, ayırıcı </w:t>
      </w:r>
      <w:proofErr w:type="spellStart"/>
      <w:r w:rsidR="00B81E64" w:rsidRPr="00DA158A">
        <w:rPr>
          <w:bCs/>
        </w:rPr>
        <w:t>lık</w:t>
      </w:r>
      <w:proofErr w:type="spellEnd"/>
      <w:r w:rsidR="00B81E64" w:rsidRPr="00DA158A">
        <w:rPr>
          <w:bCs/>
        </w:rPr>
        <w:t xml:space="preserve"> </w:t>
      </w:r>
      <w:proofErr w:type="spellStart"/>
      <w:r w:rsidR="00B81E64" w:rsidRPr="00DA158A">
        <w:rPr>
          <w:bCs/>
        </w:rPr>
        <w:t>indexsleri</w:t>
      </w:r>
      <w:proofErr w:type="spellEnd"/>
      <w:r w:rsidR="00B81E64" w:rsidRPr="00DA158A">
        <w:rPr>
          <w:bCs/>
        </w:rPr>
        <w:t xml:space="preserve"> ile ilgili çalışmaların başlatılmasına karar verildi. </w:t>
      </w:r>
      <w:r w:rsidR="00B81E64" w:rsidRPr="00C21287">
        <w:rPr>
          <w:b/>
          <w:bCs/>
        </w:rPr>
        <w:t>7.</w:t>
      </w:r>
      <w:r w:rsidR="00B81E64" w:rsidRPr="00DA158A">
        <w:rPr>
          <w:bCs/>
        </w:rPr>
        <w:t xml:space="preserve"> Kriz dönemleri ile ilgili stratejik planların yapılması.</w:t>
      </w:r>
    </w:p>
    <w:p w:rsidR="00B84549" w:rsidRPr="00DA158A" w:rsidRDefault="000F2FA6" w:rsidP="00466FC2">
      <w:pPr>
        <w:tabs>
          <w:tab w:val="left" w:pos="623"/>
        </w:tabs>
        <w:jc w:val="both"/>
        <w:rPr>
          <w:bCs/>
        </w:rPr>
      </w:pPr>
      <w:r w:rsidRPr="00DA158A">
        <w:rPr>
          <w:bCs/>
        </w:rPr>
        <w:tab/>
      </w:r>
      <w:r w:rsidR="00B84549" w:rsidRPr="00C21287">
        <w:rPr>
          <w:b/>
          <w:bCs/>
        </w:rPr>
        <w:t>8</w:t>
      </w:r>
      <w:r w:rsidR="00B84549" w:rsidRPr="00DA158A">
        <w:rPr>
          <w:bCs/>
        </w:rPr>
        <w:t xml:space="preserve">. </w:t>
      </w:r>
      <w:proofErr w:type="spellStart"/>
      <w:r w:rsidR="00B84549" w:rsidRPr="00DA158A">
        <w:rPr>
          <w:b/>
        </w:rPr>
        <w:t>nolu</w:t>
      </w:r>
      <w:proofErr w:type="spellEnd"/>
      <w:r w:rsidR="00B84549" w:rsidRPr="00DA158A">
        <w:rPr>
          <w:b/>
        </w:rPr>
        <w:t xml:space="preserve"> toplantı </w:t>
      </w:r>
      <w:r w:rsidR="00B84549" w:rsidRPr="00DA158A">
        <w:rPr>
          <w:bCs/>
        </w:rPr>
        <w:t xml:space="preserve">04.11.2020 tarihinde, </w:t>
      </w:r>
      <w:r w:rsidR="00B84549" w:rsidRPr="00DA158A">
        <w:t>Dekanlık Toplantı Salonunda yapılmıştır.</w:t>
      </w:r>
      <w:r w:rsidR="00B84549" w:rsidRPr="00DA158A">
        <w:rPr>
          <w:b/>
        </w:rPr>
        <w:t xml:space="preserve"> Gündem</w:t>
      </w:r>
      <w:r w:rsidR="00B84549" w:rsidRPr="00DA158A">
        <w:t xml:space="preserve"> </w:t>
      </w:r>
      <w:r w:rsidR="00B84549" w:rsidRPr="00DA158A">
        <w:rPr>
          <w:b/>
        </w:rPr>
        <w:t>Maddeleri 1.</w:t>
      </w:r>
      <w:r w:rsidR="00B84549" w:rsidRPr="00DA158A">
        <w:t xml:space="preserve"> </w:t>
      </w:r>
      <w:proofErr w:type="spellStart"/>
      <w:r w:rsidR="00B84549" w:rsidRPr="00DA158A">
        <w:t>Prof.Dr</w:t>
      </w:r>
      <w:proofErr w:type="spellEnd"/>
      <w:r w:rsidR="00B84549" w:rsidRPr="00DA158A">
        <w:t xml:space="preserve">. Mahmut Sinan YILMAZ’ </w:t>
      </w:r>
      <w:proofErr w:type="spellStart"/>
      <w:r w:rsidR="00B84549" w:rsidRPr="00DA158A">
        <w:t>ın</w:t>
      </w:r>
      <w:proofErr w:type="spellEnd"/>
      <w:r w:rsidR="00B84549" w:rsidRPr="00DA158A">
        <w:t xml:space="preserve"> Program Değerlendirme faslı ile ilgili sunumu. </w:t>
      </w:r>
      <w:r w:rsidR="00B84549" w:rsidRPr="00C21287">
        <w:rPr>
          <w:b/>
        </w:rPr>
        <w:t>2.</w:t>
      </w:r>
      <w:r w:rsidR="00B84549" w:rsidRPr="00DA158A">
        <w:t xml:space="preserve"> Fakültemiz Dekanı </w:t>
      </w:r>
      <w:proofErr w:type="spellStart"/>
      <w:r w:rsidR="00B84549" w:rsidRPr="00DA158A">
        <w:t>Prof.Dr</w:t>
      </w:r>
      <w:proofErr w:type="spellEnd"/>
      <w:r w:rsidR="00B84549" w:rsidRPr="00DA158A">
        <w:t xml:space="preserve">. Oğuz KARABAY’ </w:t>
      </w:r>
      <w:proofErr w:type="spellStart"/>
      <w:r w:rsidR="00B84549" w:rsidRPr="00DA158A">
        <w:t>ın</w:t>
      </w:r>
      <w:proofErr w:type="spellEnd"/>
      <w:r w:rsidR="00B84549" w:rsidRPr="00DA158A">
        <w:t xml:space="preserve"> Komisyonlarla ilgili değerlendirmeleri.</w:t>
      </w:r>
      <w:r w:rsidR="00B84549" w:rsidRPr="00DA158A">
        <w:rPr>
          <w:b/>
          <w:bCs/>
        </w:rPr>
        <w:t xml:space="preserve"> Alınan Kararlar </w:t>
      </w:r>
      <w:r w:rsidR="00B84549" w:rsidRPr="00C21287">
        <w:rPr>
          <w:b/>
          <w:bCs/>
        </w:rPr>
        <w:t>1</w:t>
      </w:r>
      <w:r w:rsidR="00B84549" w:rsidRPr="00DA158A">
        <w:rPr>
          <w:bCs/>
        </w:rPr>
        <w:t>.</w:t>
      </w:r>
      <w:r w:rsidR="00B84549" w:rsidRPr="00DA158A">
        <w:t xml:space="preserve"> Program Değerlendirme sisteminin yapısı ile ilgili güncelleme çalışmasının yapılması kararlaştırıldı.</w:t>
      </w:r>
      <w:r w:rsidR="00B84549" w:rsidRPr="00C21287">
        <w:rPr>
          <w:b/>
        </w:rPr>
        <w:t>2.</w:t>
      </w:r>
      <w:r w:rsidR="00B84549" w:rsidRPr="00DA158A">
        <w:t xml:space="preserve"> Mezunların değerlendirilmesi için mezun öğrenciler komisyonu kurulmasının uygun olduğuna karar verildi. </w:t>
      </w:r>
      <w:r w:rsidR="00B84549" w:rsidRPr="00C21287">
        <w:rPr>
          <w:b/>
        </w:rPr>
        <w:t>3.</w:t>
      </w:r>
      <w:r w:rsidR="00B84549" w:rsidRPr="00DA158A">
        <w:rPr>
          <w:bCs/>
        </w:rPr>
        <w:t xml:space="preserve"> Program geliştirme çalışmalarının paydaşlarımız ile Akademik personel ve Öğrencilere durulması kararlaştırıldı. </w:t>
      </w:r>
      <w:r w:rsidR="00B84549" w:rsidRPr="00C21287">
        <w:rPr>
          <w:b/>
          <w:bCs/>
        </w:rPr>
        <w:t>4.</w:t>
      </w:r>
      <w:r w:rsidR="00B84549" w:rsidRPr="00DA158A">
        <w:rPr>
          <w:bCs/>
        </w:rPr>
        <w:t xml:space="preserve"> Fakültemiz kurul ve komisyonlarının güncellenmesine karar verildi. </w:t>
      </w:r>
      <w:r w:rsidR="00B84549" w:rsidRPr="00C21287">
        <w:rPr>
          <w:b/>
          <w:bCs/>
        </w:rPr>
        <w:t>5.</w:t>
      </w:r>
      <w:r w:rsidR="00B84549" w:rsidRPr="00DA158A">
        <w:rPr>
          <w:bCs/>
        </w:rPr>
        <w:t xml:space="preserve"> Kanıta dayalı tıp ile ilgili ders koyulmasına karar verildi. </w:t>
      </w:r>
      <w:r w:rsidR="00B84549" w:rsidRPr="00C21287">
        <w:rPr>
          <w:b/>
          <w:bCs/>
        </w:rPr>
        <w:t>6.</w:t>
      </w:r>
      <w:r w:rsidR="00B84549" w:rsidRPr="00DA158A">
        <w:rPr>
          <w:bCs/>
        </w:rPr>
        <w:t xml:space="preserve"> Öğrenci temsilcileri ile yılda en az iki toplantı yapılmasına karar verildi. </w:t>
      </w:r>
      <w:r w:rsidR="00B84549" w:rsidRPr="00C21287">
        <w:rPr>
          <w:b/>
          <w:bCs/>
        </w:rPr>
        <w:t>7.</w:t>
      </w:r>
      <w:r w:rsidR="00B84549" w:rsidRPr="00DA158A">
        <w:rPr>
          <w:bCs/>
        </w:rPr>
        <w:t xml:space="preserve"> Öğrenci eğitim komitesi çalışmalarına her sınıftan iki temsilci seçilerek, anketler yapılarak eğitimle ilgili görüş ve öneriler içeren rapor hazırlanmasına karar verildi. </w:t>
      </w:r>
      <w:r w:rsidR="00B84549" w:rsidRPr="00C21287">
        <w:rPr>
          <w:b/>
          <w:bCs/>
        </w:rPr>
        <w:t>8.</w:t>
      </w:r>
      <w:r w:rsidR="00B84549" w:rsidRPr="00DA158A">
        <w:rPr>
          <w:bCs/>
        </w:rPr>
        <w:t xml:space="preserve"> Eğiticilerin eğitimi ile ilgili Eğitim Fakültesinden destek alınarak eğitim programı düzenlenmesine karar verildi. </w:t>
      </w:r>
      <w:r w:rsidR="00B84549" w:rsidRPr="00C21287">
        <w:rPr>
          <w:b/>
          <w:bCs/>
        </w:rPr>
        <w:t>9.</w:t>
      </w:r>
      <w:r w:rsidR="00B84549" w:rsidRPr="00DA158A">
        <w:rPr>
          <w:bCs/>
        </w:rPr>
        <w:t xml:space="preserve"> Program Değerlendirme sonuçlarının paylaşımı, Akademik Kurul gündemine a</w:t>
      </w:r>
      <w:r w:rsidRPr="00DA158A">
        <w:rPr>
          <w:bCs/>
        </w:rPr>
        <w:t xml:space="preserve">lınması, Kurul toplantılarının </w:t>
      </w:r>
      <w:r w:rsidR="00B84549" w:rsidRPr="00DA158A">
        <w:rPr>
          <w:bCs/>
        </w:rPr>
        <w:t>dekanlık bünyesinde ve belirlediği tarihlerde yapılmasının uygun olduğuna karar verildi.</w:t>
      </w:r>
    </w:p>
    <w:p w:rsidR="00B84549" w:rsidRPr="00DA158A" w:rsidRDefault="000F2FA6" w:rsidP="00466FC2">
      <w:pPr>
        <w:tabs>
          <w:tab w:val="left" w:pos="623"/>
        </w:tabs>
        <w:jc w:val="both"/>
        <w:rPr>
          <w:bCs/>
        </w:rPr>
      </w:pPr>
      <w:r w:rsidRPr="00DA158A">
        <w:rPr>
          <w:bCs/>
        </w:rPr>
        <w:tab/>
      </w:r>
      <w:r w:rsidR="00B84549" w:rsidRPr="00C21287">
        <w:rPr>
          <w:b/>
          <w:bCs/>
        </w:rPr>
        <w:t>9</w:t>
      </w:r>
      <w:r w:rsidR="00B84549" w:rsidRPr="00DA158A">
        <w:rPr>
          <w:bCs/>
        </w:rPr>
        <w:t>.</w:t>
      </w:r>
      <w:r w:rsidR="00B84549" w:rsidRPr="00DA158A">
        <w:rPr>
          <w:b/>
          <w:bCs/>
        </w:rPr>
        <w:t>nolu toplantı</w:t>
      </w:r>
      <w:r w:rsidR="003E2CF5" w:rsidRPr="00DA158A">
        <w:rPr>
          <w:b/>
          <w:bCs/>
        </w:rPr>
        <w:t xml:space="preserve"> </w:t>
      </w:r>
      <w:r w:rsidR="00821082" w:rsidRPr="00DA158A">
        <w:rPr>
          <w:bCs/>
        </w:rPr>
        <w:t>06.11.2020</w:t>
      </w:r>
      <w:r w:rsidR="00B92894" w:rsidRPr="00DA158A">
        <w:rPr>
          <w:bCs/>
        </w:rPr>
        <w:t xml:space="preserve"> tarihinde</w:t>
      </w:r>
      <w:r w:rsidR="00B84549" w:rsidRPr="00DA158A">
        <w:rPr>
          <w:bCs/>
        </w:rPr>
        <w:t xml:space="preserve"> </w:t>
      </w:r>
      <w:r w:rsidR="00821082" w:rsidRPr="00DA158A">
        <w:t>Dekanlık Toplantı Salonunda yapılmıştır.</w:t>
      </w:r>
      <w:r w:rsidR="00821082" w:rsidRPr="00DA158A">
        <w:rPr>
          <w:b/>
        </w:rPr>
        <w:t xml:space="preserve"> Gündem Maddeleri 1.</w:t>
      </w:r>
      <w:r w:rsidR="00821082" w:rsidRPr="00DA158A">
        <w:t xml:space="preserve"> </w:t>
      </w:r>
      <w:proofErr w:type="spellStart"/>
      <w:r w:rsidR="00821082" w:rsidRPr="00DA158A">
        <w:t>Prof.Dr</w:t>
      </w:r>
      <w:proofErr w:type="spellEnd"/>
      <w:r w:rsidR="00821082" w:rsidRPr="00DA158A">
        <w:t>. Hüseyin GÜNDÜZ’ ün Akademik Kadro faslı ile ilgili sunumu.</w:t>
      </w:r>
      <w:r w:rsidR="00821082" w:rsidRPr="00DA158A">
        <w:rPr>
          <w:b/>
          <w:bCs/>
        </w:rPr>
        <w:t xml:space="preserve"> Alınan Kararlar </w:t>
      </w:r>
      <w:r w:rsidR="00821082" w:rsidRPr="00C21287">
        <w:rPr>
          <w:b/>
          <w:bCs/>
        </w:rPr>
        <w:t>1.</w:t>
      </w:r>
      <w:r w:rsidR="00821082" w:rsidRPr="00DA158A">
        <w:t xml:space="preserve"> Akademik kadro politikası ile ilgili görüş alış verişinde bulunuldu. </w:t>
      </w:r>
      <w:r w:rsidR="00821082" w:rsidRPr="00C21287">
        <w:rPr>
          <w:b/>
        </w:rPr>
        <w:t>2.</w:t>
      </w:r>
      <w:r w:rsidR="00821082" w:rsidRPr="00DA158A">
        <w:t xml:space="preserve"> Öğretim elemanı seçim atama ve yükseltme </w:t>
      </w:r>
      <w:proofErr w:type="gramStart"/>
      <w:r w:rsidR="00821082" w:rsidRPr="00DA158A">
        <w:t>kriterlerinin</w:t>
      </w:r>
      <w:proofErr w:type="gramEnd"/>
      <w:r w:rsidR="00821082" w:rsidRPr="00DA158A">
        <w:t xml:space="preserve"> Üniversite atama ölçütlerinde olduğu görüşüne varıldı.</w:t>
      </w:r>
      <w:r w:rsidR="00821082" w:rsidRPr="00C21287">
        <w:rPr>
          <w:b/>
        </w:rPr>
        <w:t>3.</w:t>
      </w:r>
      <w:r w:rsidR="00821082" w:rsidRPr="00DA158A">
        <w:rPr>
          <w:bCs/>
        </w:rPr>
        <w:t xml:space="preserve"> Tıp Fakültesinin Üniversitenin genel seçim, atama ve akademik yükseltme kriterlerinin yanı sıra, amaç ve işlevleri doğrultusunda ek kriterler olması görüşüne varıldı.</w:t>
      </w:r>
      <w:r w:rsidR="00C21287">
        <w:rPr>
          <w:bCs/>
        </w:rPr>
        <w:t xml:space="preserve"> </w:t>
      </w:r>
      <w:r w:rsidR="00821082" w:rsidRPr="00C21287">
        <w:rPr>
          <w:b/>
          <w:bCs/>
        </w:rPr>
        <w:t>4.</w:t>
      </w:r>
      <w:r w:rsidR="00821082" w:rsidRPr="00DA158A">
        <w:rPr>
          <w:bCs/>
        </w:rPr>
        <w:t xml:space="preserve"> Öğretim elemanlarının görev ve sorumluluklarının net olarak belirlenmesi ve tüm paydaşlara duyurulması için dekanlığa arzına karar verildi.</w:t>
      </w:r>
      <w:r w:rsidR="00821082" w:rsidRPr="00C21287">
        <w:rPr>
          <w:b/>
          <w:bCs/>
        </w:rPr>
        <w:t>5</w:t>
      </w:r>
      <w:r w:rsidR="00821082" w:rsidRPr="00DA158A">
        <w:rPr>
          <w:bCs/>
        </w:rPr>
        <w:t xml:space="preserve">. Görev tanımları hazırlanması kararına varıldı. </w:t>
      </w:r>
      <w:r w:rsidR="00821082" w:rsidRPr="00C21287">
        <w:rPr>
          <w:b/>
          <w:bCs/>
        </w:rPr>
        <w:t>6.</w:t>
      </w:r>
      <w:r w:rsidR="00821082" w:rsidRPr="00DA158A">
        <w:rPr>
          <w:bCs/>
        </w:rPr>
        <w:t xml:space="preserve"> Eğiticilerin eğitimi ile ilgili eğitim programı düzenlenmesi istendi. </w:t>
      </w:r>
      <w:r w:rsidR="00821082" w:rsidRPr="00C21287">
        <w:rPr>
          <w:b/>
          <w:bCs/>
        </w:rPr>
        <w:t>7.</w:t>
      </w:r>
      <w:r w:rsidR="00821082" w:rsidRPr="00DA158A">
        <w:rPr>
          <w:bCs/>
        </w:rPr>
        <w:t xml:space="preserve"> Eğitici gelişim programları düzenlenmesi istendi. Eğitim gelişim programına katılan öğretim üyelerinin katılım belgelerinin istenmesi kararlaştırıldı.</w:t>
      </w:r>
      <w:r w:rsidR="00B92894" w:rsidRPr="00DA158A">
        <w:rPr>
          <w:bCs/>
        </w:rPr>
        <w:t xml:space="preserve"> </w:t>
      </w:r>
      <w:r w:rsidR="00B92894" w:rsidRPr="00C21287">
        <w:rPr>
          <w:b/>
          <w:bCs/>
        </w:rPr>
        <w:t>8.</w:t>
      </w:r>
      <w:r w:rsidR="00B92894" w:rsidRPr="00DA158A">
        <w:rPr>
          <w:bCs/>
        </w:rPr>
        <w:t xml:space="preserve"> Öğretim elemanlarının sürekli mesleksel gelişiminin desteklenmesi konusunun dekanlığa arzına karar verildi.</w:t>
      </w:r>
    </w:p>
    <w:p w:rsidR="00B92894" w:rsidRPr="00DA158A" w:rsidRDefault="00B92894" w:rsidP="00466FC2">
      <w:pPr>
        <w:tabs>
          <w:tab w:val="left" w:pos="623"/>
        </w:tabs>
        <w:jc w:val="both"/>
        <w:rPr>
          <w:bCs/>
        </w:rPr>
      </w:pPr>
    </w:p>
    <w:p w:rsidR="00B92894" w:rsidRPr="00DA158A" w:rsidRDefault="00C21287" w:rsidP="00466FC2">
      <w:pPr>
        <w:tabs>
          <w:tab w:val="left" w:pos="623"/>
        </w:tabs>
        <w:jc w:val="both"/>
        <w:rPr>
          <w:bCs/>
        </w:rPr>
      </w:pPr>
      <w:r>
        <w:rPr>
          <w:b/>
          <w:bCs/>
        </w:rPr>
        <w:tab/>
      </w:r>
      <w:r w:rsidR="00B92894" w:rsidRPr="00C21287">
        <w:rPr>
          <w:b/>
          <w:bCs/>
        </w:rPr>
        <w:t>10.</w:t>
      </w:r>
      <w:r w:rsidR="00B92894" w:rsidRPr="00DA158A">
        <w:rPr>
          <w:bCs/>
        </w:rPr>
        <w:t xml:space="preserve"> </w:t>
      </w:r>
      <w:proofErr w:type="spellStart"/>
      <w:r w:rsidR="00B92894" w:rsidRPr="00DA158A">
        <w:rPr>
          <w:b/>
          <w:bCs/>
        </w:rPr>
        <w:t>nolu</w:t>
      </w:r>
      <w:proofErr w:type="spellEnd"/>
      <w:r w:rsidR="00B92894" w:rsidRPr="00DA158A">
        <w:rPr>
          <w:b/>
          <w:bCs/>
        </w:rPr>
        <w:t xml:space="preserve"> </w:t>
      </w:r>
      <w:proofErr w:type="gramStart"/>
      <w:r w:rsidR="00B92894" w:rsidRPr="00DA158A">
        <w:rPr>
          <w:b/>
          <w:bCs/>
        </w:rPr>
        <w:t xml:space="preserve">toplantı  </w:t>
      </w:r>
      <w:r w:rsidR="00B92894" w:rsidRPr="00DA158A">
        <w:rPr>
          <w:bCs/>
        </w:rPr>
        <w:t>13</w:t>
      </w:r>
      <w:proofErr w:type="gramEnd"/>
      <w:r w:rsidR="00B92894" w:rsidRPr="00DA158A">
        <w:rPr>
          <w:bCs/>
        </w:rPr>
        <w:t xml:space="preserve">.11.2020 tarihinde </w:t>
      </w:r>
      <w:r w:rsidR="00B92894" w:rsidRPr="00DA158A">
        <w:t>Dekanlık Toplantı Salonunda yapılmıştır.</w:t>
      </w:r>
      <w:r w:rsidR="00B92894" w:rsidRPr="00DA158A">
        <w:rPr>
          <w:b/>
        </w:rPr>
        <w:t xml:space="preserve"> Gündem Maddeleri 1. </w:t>
      </w:r>
      <w:proofErr w:type="spellStart"/>
      <w:r w:rsidR="00B92894" w:rsidRPr="00DA158A">
        <w:t>Prof.Dr</w:t>
      </w:r>
      <w:proofErr w:type="spellEnd"/>
      <w:r w:rsidR="00B92894" w:rsidRPr="00DA158A">
        <w:t xml:space="preserve">. Hüseyin GÜNDÜZ’ ün Akademik Kadro faslı ile ilgili sunumu. </w:t>
      </w:r>
      <w:r w:rsidR="00B92894" w:rsidRPr="00C21287">
        <w:rPr>
          <w:b/>
        </w:rPr>
        <w:t>2.</w:t>
      </w:r>
      <w:r w:rsidR="00B92894" w:rsidRPr="00DA158A">
        <w:t xml:space="preserve"> </w:t>
      </w:r>
      <w:proofErr w:type="spellStart"/>
      <w:r w:rsidR="00B92894" w:rsidRPr="00DA158A">
        <w:t>Doç.Dr</w:t>
      </w:r>
      <w:proofErr w:type="spellEnd"/>
      <w:r w:rsidR="00B92894" w:rsidRPr="00DA158A">
        <w:t xml:space="preserve">. Özlem AYDEMİR ’in sunumu. </w:t>
      </w:r>
      <w:r w:rsidR="00B92894" w:rsidRPr="00C21287">
        <w:rPr>
          <w:b/>
        </w:rPr>
        <w:t>3.</w:t>
      </w:r>
      <w:r w:rsidR="00B92894" w:rsidRPr="00DA158A">
        <w:t xml:space="preserve"> Dr. </w:t>
      </w:r>
      <w:proofErr w:type="spellStart"/>
      <w:r w:rsidR="00B92894" w:rsidRPr="00DA158A">
        <w:t>Öğr</w:t>
      </w:r>
      <w:proofErr w:type="spellEnd"/>
      <w:r w:rsidR="00B92894" w:rsidRPr="00DA158A">
        <w:t xml:space="preserve">. Üyesi Onur TAYDAŞ’ </w:t>
      </w:r>
      <w:proofErr w:type="spellStart"/>
      <w:r w:rsidR="00B92894" w:rsidRPr="00DA158A">
        <w:t>ın</w:t>
      </w:r>
      <w:proofErr w:type="spellEnd"/>
      <w:r w:rsidR="00B92894" w:rsidRPr="00DA158A">
        <w:t xml:space="preserve"> sunumu. </w:t>
      </w:r>
      <w:r w:rsidR="00B92894" w:rsidRPr="00C21287">
        <w:rPr>
          <w:b/>
        </w:rPr>
        <w:t>4.</w:t>
      </w:r>
      <w:r w:rsidR="00B92894" w:rsidRPr="00DA158A">
        <w:t xml:space="preserve"> Dr. </w:t>
      </w:r>
      <w:proofErr w:type="spellStart"/>
      <w:r w:rsidR="00B92894" w:rsidRPr="00DA158A">
        <w:t>Öğr</w:t>
      </w:r>
      <w:proofErr w:type="spellEnd"/>
      <w:r w:rsidR="00B92894" w:rsidRPr="00DA158A">
        <w:t xml:space="preserve">. Üyesi Pınar DERVİŞOĞLU’ </w:t>
      </w:r>
      <w:proofErr w:type="spellStart"/>
      <w:r w:rsidR="00B92894" w:rsidRPr="00DA158A">
        <w:t>nun</w:t>
      </w:r>
      <w:proofErr w:type="spellEnd"/>
      <w:r w:rsidR="00B92894" w:rsidRPr="00DA158A">
        <w:t xml:space="preserve"> sunumu.  </w:t>
      </w:r>
      <w:r w:rsidR="00B92894" w:rsidRPr="00DA158A">
        <w:rPr>
          <w:b/>
          <w:bCs/>
        </w:rPr>
        <w:t xml:space="preserve">Alınan Kararlar </w:t>
      </w:r>
      <w:r w:rsidR="00B92894" w:rsidRPr="00C21287">
        <w:rPr>
          <w:b/>
          <w:bCs/>
        </w:rPr>
        <w:t>1</w:t>
      </w:r>
      <w:r w:rsidR="00B92894" w:rsidRPr="00DA158A">
        <w:rPr>
          <w:bCs/>
        </w:rPr>
        <w:t>.</w:t>
      </w:r>
      <w:r w:rsidR="00B92894" w:rsidRPr="00DA158A">
        <w:t xml:space="preserve"> Öğretim üyesi sayısı bakımından eksik olan </w:t>
      </w:r>
      <w:proofErr w:type="gramStart"/>
      <w:r w:rsidR="00B92894" w:rsidRPr="00DA158A">
        <w:t>yada</w:t>
      </w:r>
      <w:proofErr w:type="gramEnd"/>
      <w:r w:rsidR="00B92894" w:rsidRPr="00DA158A">
        <w:t xml:space="preserve"> hiç öğretim üyesi olmayan anabilim dallarına öğretim üyesi alınması. </w:t>
      </w:r>
      <w:r w:rsidR="00B92894" w:rsidRPr="00C21287">
        <w:rPr>
          <w:b/>
        </w:rPr>
        <w:t>2</w:t>
      </w:r>
      <w:r w:rsidR="00B92894" w:rsidRPr="00DA158A">
        <w:t xml:space="preserve">. Öğretim üyesi alımında senato kararlarının incelenmesi kararlaştırıldı. </w:t>
      </w:r>
      <w:r w:rsidR="00B92894" w:rsidRPr="00C21287">
        <w:rPr>
          <w:b/>
        </w:rPr>
        <w:t>3.</w:t>
      </w:r>
      <w:r w:rsidR="00B92894" w:rsidRPr="00DA158A">
        <w:t xml:space="preserve"> </w:t>
      </w:r>
      <w:r w:rsidR="00B92894" w:rsidRPr="00DA158A">
        <w:rPr>
          <w:bCs/>
        </w:rPr>
        <w:t xml:space="preserve">Akademik kadro başına düşen öğrenci sayılarının araştırılmasına karar verildi. </w:t>
      </w:r>
      <w:r w:rsidR="00B92894" w:rsidRPr="00C21287">
        <w:rPr>
          <w:b/>
          <w:bCs/>
        </w:rPr>
        <w:t>4.</w:t>
      </w:r>
      <w:r w:rsidR="00B92894" w:rsidRPr="00DA158A">
        <w:rPr>
          <w:bCs/>
        </w:rPr>
        <w:t xml:space="preserve"> Akademisyenlerin ödül sisteminin belirlenmesine karar verildi. </w:t>
      </w:r>
      <w:r w:rsidR="00B92894" w:rsidRPr="00C21287">
        <w:rPr>
          <w:b/>
          <w:bCs/>
        </w:rPr>
        <w:t>5.</w:t>
      </w:r>
      <w:r w:rsidR="00B92894" w:rsidRPr="00DA158A">
        <w:rPr>
          <w:bCs/>
        </w:rPr>
        <w:t xml:space="preserve"> Eğiticilerin eğitimi belgelerinin istenmesi ve Eğitici gelişim programları düzenlenmesine karar verildi. </w:t>
      </w:r>
      <w:r w:rsidR="00B92894" w:rsidRPr="00C21287">
        <w:rPr>
          <w:b/>
          <w:bCs/>
        </w:rPr>
        <w:t>6.</w:t>
      </w:r>
      <w:r w:rsidR="00B92894" w:rsidRPr="00DA158A">
        <w:rPr>
          <w:bCs/>
        </w:rPr>
        <w:t xml:space="preserve"> 2016 yılından itibaren yapılan kursların dekanlıktan istenmesine karar verildi. </w:t>
      </w:r>
      <w:r w:rsidR="00B92894" w:rsidRPr="00C21287">
        <w:rPr>
          <w:b/>
          <w:bCs/>
        </w:rPr>
        <w:t>7.</w:t>
      </w:r>
      <w:r w:rsidR="00B92894" w:rsidRPr="00DA158A">
        <w:rPr>
          <w:bCs/>
        </w:rPr>
        <w:t xml:space="preserve"> Seminer salonlarının aktif olarak kullanıldığına dair dekanlıktan bilgi istenmesine karar verildi.</w:t>
      </w:r>
      <w:r w:rsidR="00E141E4" w:rsidRPr="00DA158A">
        <w:rPr>
          <w:bCs/>
        </w:rPr>
        <w:t xml:space="preserve"> </w:t>
      </w:r>
    </w:p>
    <w:p w:rsidR="00E141E4" w:rsidRPr="00DA158A" w:rsidRDefault="00ED35C2" w:rsidP="00466FC2">
      <w:pPr>
        <w:tabs>
          <w:tab w:val="left" w:pos="623"/>
        </w:tabs>
        <w:jc w:val="both"/>
        <w:rPr>
          <w:bCs/>
        </w:rPr>
      </w:pPr>
      <w:r>
        <w:rPr>
          <w:bCs/>
        </w:rPr>
        <w:tab/>
      </w:r>
      <w:r w:rsidR="00E141E4" w:rsidRPr="004D3754">
        <w:rPr>
          <w:b/>
          <w:bCs/>
        </w:rPr>
        <w:t>11.</w:t>
      </w:r>
      <w:r w:rsidR="00E141E4" w:rsidRPr="00DA158A">
        <w:rPr>
          <w:bCs/>
        </w:rPr>
        <w:t xml:space="preserve"> </w:t>
      </w:r>
      <w:proofErr w:type="spellStart"/>
      <w:r w:rsidR="00E141E4" w:rsidRPr="00DA158A">
        <w:rPr>
          <w:b/>
          <w:bCs/>
        </w:rPr>
        <w:t>nolu</w:t>
      </w:r>
      <w:proofErr w:type="spellEnd"/>
      <w:r w:rsidR="00E141E4" w:rsidRPr="00DA158A">
        <w:rPr>
          <w:b/>
          <w:bCs/>
        </w:rPr>
        <w:t xml:space="preserve"> </w:t>
      </w:r>
      <w:proofErr w:type="gramStart"/>
      <w:r w:rsidR="00E141E4" w:rsidRPr="00DA158A">
        <w:rPr>
          <w:b/>
          <w:bCs/>
        </w:rPr>
        <w:t xml:space="preserve">toplantı   </w:t>
      </w:r>
      <w:r w:rsidR="00E141E4" w:rsidRPr="00DA158A">
        <w:rPr>
          <w:bCs/>
        </w:rPr>
        <w:t>13</w:t>
      </w:r>
      <w:proofErr w:type="gramEnd"/>
      <w:r w:rsidR="00E141E4" w:rsidRPr="00DA158A">
        <w:rPr>
          <w:bCs/>
        </w:rPr>
        <w:t xml:space="preserve">.11.2020 tarihinde </w:t>
      </w:r>
      <w:r w:rsidR="00E141E4" w:rsidRPr="00DA158A">
        <w:t>Dekanlık Toplantı Salonunda yapılmıştır.</w:t>
      </w:r>
      <w:r w:rsidR="00E141E4" w:rsidRPr="00DA158A">
        <w:rPr>
          <w:b/>
        </w:rPr>
        <w:t xml:space="preserve"> Gündem Maddeleri 1. </w:t>
      </w:r>
      <w:r w:rsidR="00E141E4" w:rsidRPr="00DA158A">
        <w:t xml:space="preserve">Prof. Dr. Ramazan ŞEKEROĞLU’ </w:t>
      </w:r>
      <w:proofErr w:type="spellStart"/>
      <w:r w:rsidR="00E141E4" w:rsidRPr="00DA158A">
        <w:t>nun</w:t>
      </w:r>
      <w:proofErr w:type="spellEnd"/>
      <w:r w:rsidR="00E141E4" w:rsidRPr="00DA158A">
        <w:t xml:space="preserve"> </w:t>
      </w:r>
      <w:r w:rsidR="00E141E4" w:rsidRPr="00DA158A">
        <w:rPr>
          <w:b/>
        </w:rPr>
        <w:t>Örgütlenme, Yönetim Ve Yürütme</w:t>
      </w:r>
      <w:r w:rsidR="00E141E4" w:rsidRPr="00DA158A">
        <w:t xml:space="preserve"> faslı ile ilgili sunumu.</w:t>
      </w:r>
      <w:r w:rsidR="00E141E4" w:rsidRPr="004D3754">
        <w:rPr>
          <w:b/>
        </w:rPr>
        <w:t>2.</w:t>
      </w:r>
      <w:r w:rsidR="00E141E4" w:rsidRPr="00DA158A">
        <w:t xml:space="preserve"> Dr. </w:t>
      </w:r>
      <w:proofErr w:type="spellStart"/>
      <w:r w:rsidR="00E141E4" w:rsidRPr="00DA158A">
        <w:t>Öğr</w:t>
      </w:r>
      <w:proofErr w:type="spellEnd"/>
      <w:r w:rsidR="00E141E4" w:rsidRPr="00DA158A">
        <w:t xml:space="preserve">. Üyesi Nilgün ÖZKAN AKSOY’ </w:t>
      </w:r>
      <w:proofErr w:type="gramStart"/>
      <w:r w:rsidR="00E141E4" w:rsidRPr="00DA158A">
        <w:t>un  Örgütlenme</w:t>
      </w:r>
      <w:proofErr w:type="gramEnd"/>
      <w:r w:rsidR="00E141E4" w:rsidRPr="00DA158A">
        <w:t xml:space="preserve"> İle ilgili sunumu. </w:t>
      </w:r>
      <w:r w:rsidR="00E141E4" w:rsidRPr="00E64CD5">
        <w:rPr>
          <w:b/>
        </w:rPr>
        <w:t>3.</w:t>
      </w:r>
      <w:r w:rsidR="00E141E4" w:rsidRPr="00DA158A">
        <w:t xml:space="preserve"> </w:t>
      </w:r>
      <w:proofErr w:type="spellStart"/>
      <w:r w:rsidR="00E141E4" w:rsidRPr="00DA158A">
        <w:t>Doç.Dr</w:t>
      </w:r>
      <w:proofErr w:type="spellEnd"/>
      <w:r w:rsidR="00E141E4" w:rsidRPr="00DA158A">
        <w:t xml:space="preserve">. Burçin </w:t>
      </w:r>
      <w:proofErr w:type="spellStart"/>
      <w:r w:rsidR="00E141E4" w:rsidRPr="00DA158A">
        <w:t>ÇAKIR’ın</w:t>
      </w:r>
      <w:proofErr w:type="spellEnd"/>
      <w:r w:rsidR="00E141E4" w:rsidRPr="00DA158A">
        <w:t xml:space="preserve"> Yönetim ile ilgili sunumu. </w:t>
      </w:r>
      <w:r w:rsidR="00E141E4" w:rsidRPr="00E64CD5">
        <w:rPr>
          <w:b/>
        </w:rPr>
        <w:t>4.</w:t>
      </w:r>
      <w:r w:rsidR="00E141E4" w:rsidRPr="00DA158A">
        <w:t xml:space="preserve"> </w:t>
      </w:r>
      <w:proofErr w:type="spellStart"/>
      <w:r w:rsidR="00E141E4" w:rsidRPr="00DA158A">
        <w:t>Doç.Dr</w:t>
      </w:r>
      <w:proofErr w:type="spellEnd"/>
      <w:r w:rsidR="00E141E4" w:rsidRPr="00DA158A">
        <w:t xml:space="preserve">. Ahmet Bülent YAZICI’ </w:t>
      </w:r>
      <w:proofErr w:type="spellStart"/>
      <w:proofErr w:type="gramStart"/>
      <w:r w:rsidR="00E141E4" w:rsidRPr="00DA158A">
        <w:t>nın</w:t>
      </w:r>
      <w:proofErr w:type="spellEnd"/>
      <w:r w:rsidR="00E141E4" w:rsidRPr="00DA158A">
        <w:t xml:space="preserve">  Yürütme</w:t>
      </w:r>
      <w:proofErr w:type="gramEnd"/>
      <w:r w:rsidR="00E141E4" w:rsidRPr="00DA158A">
        <w:t xml:space="preserve"> ile ilgili sunumu.</w:t>
      </w:r>
      <w:r w:rsidR="00E141E4" w:rsidRPr="00DA158A">
        <w:rPr>
          <w:b/>
          <w:bCs/>
        </w:rPr>
        <w:t xml:space="preserve"> Alınan Kararlar </w:t>
      </w:r>
      <w:r w:rsidR="00E141E4" w:rsidRPr="00E64CD5">
        <w:rPr>
          <w:b/>
          <w:bCs/>
        </w:rPr>
        <w:t>1.</w:t>
      </w:r>
      <w:r w:rsidR="00E141E4" w:rsidRPr="00DA158A">
        <w:rPr>
          <w:bCs/>
        </w:rPr>
        <w:t xml:space="preserve"> </w:t>
      </w:r>
      <w:r w:rsidR="00E141E4" w:rsidRPr="00DA158A">
        <w:t xml:space="preserve">Eğitim Programının yapısına uygun Eğitim örgütlenmesinin olduğu kanısına varıldı. </w:t>
      </w:r>
      <w:r w:rsidR="00E141E4" w:rsidRPr="00E64CD5">
        <w:rPr>
          <w:b/>
        </w:rPr>
        <w:t>2.</w:t>
      </w:r>
      <w:r w:rsidR="00E141E4" w:rsidRPr="00DA158A">
        <w:t xml:space="preserve"> Fakültemiz tanıtım sayfasının güncellenmesinin uygun olacağı kanaatine varıldı.</w:t>
      </w:r>
      <w:r w:rsidR="00E141E4" w:rsidRPr="00E64CD5">
        <w:rPr>
          <w:b/>
        </w:rPr>
        <w:t>3.</w:t>
      </w:r>
      <w:r w:rsidR="00E141E4" w:rsidRPr="00DA158A">
        <w:rPr>
          <w:bCs/>
        </w:rPr>
        <w:t xml:space="preserve"> Fakültemiz öğretim üyelerinin tanıtım ve öz geçmişleri web sayfalarında yayınlanması istendi. </w:t>
      </w:r>
      <w:r w:rsidR="00E141E4" w:rsidRPr="00E64CD5">
        <w:rPr>
          <w:b/>
          <w:bCs/>
        </w:rPr>
        <w:t>4.</w:t>
      </w:r>
      <w:r w:rsidR="00E141E4" w:rsidRPr="00DA158A">
        <w:rPr>
          <w:bCs/>
        </w:rPr>
        <w:t xml:space="preserve"> Eğitimle ilgili karar ve Süreçleri belgelendirmek ve düzenli bir kayıt, Arşiv sisteminin oluşturulması istendi </w:t>
      </w:r>
      <w:r w:rsidR="00E141E4" w:rsidRPr="00E64CD5">
        <w:rPr>
          <w:b/>
          <w:bCs/>
        </w:rPr>
        <w:t>5.</w:t>
      </w:r>
      <w:r w:rsidR="00E141E4" w:rsidRPr="00DA158A">
        <w:rPr>
          <w:bCs/>
        </w:rPr>
        <w:t xml:space="preserve"> </w:t>
      </w:r>
      <w:proofErr w:type="spellStart"/>
      <w:r w:rsidR="00E141E4" w:rsidRPr="00DA158A">
        <w:rPr>
          <w:bCs/>
        </w:rPr>
        <w:t>İntörnlük</w:t>
      </w:r>
      <w:proofErr w:type="spellEnd"/>
      <w:r w:rsidR="00E141E4" w:rsidRPr="00DA158A">
        <w:rPr>
          <w:bCs/>
        </w:rPr>
        <w:t xml:space="preserve"> karnelerinin yaygınlaştırılması ve güncellenmesine karar verildi. </w:t>
      </w:r>
      <w:r w:rsidR="00E141E4" w:rsidRPr="00E64CD5">
        <w:rPr>
          <w:b/>
          <w:bCs/>
        </w:rPr>
        <w:t>6.</w:t>
      </w:r>
      <w:r w:rsidR="00E141E4" w:rsidRPr="00DA158A">
        <w:rPr>
          <w:bCs/>
        </w:rPr>
        <w:t xml:space="preserve"> Örgütlenme şemasının web sayfasına koyulmasına karar verildi.</w:t>
      </w:r>
    </w:p>
    <w:p w:rsidR="00E141E4" w:rsidRPr="00DA158A" w:rsidRDefault="00E64CD5" w:rsidP="00466FC2">
      <w:pPr>
        <w:tabs>
          <w:tab w:val="left" w:pos="623"/>
        </w:tabs>
        <w:jc w:val="both"/>
        <w:rPr>
          <w:bCs/>
        </w:rPr>
      </w:pPr>
      <w:r>
        <w:rPr>
          <w:b/>
          <w:bCs/>
        </w:rPr>
        <w:tab/>
      </w:r>
      <w:r w:rsidR="00E141E4" w:rsidRPr="00E64CD5">
        <w:rPr>
          <w:b/>
          <w:bCs/>
        </w:rPr>
        <w:t>12.</w:t>
      </w:r>
      <w:r w:rsidR="00E141E4" w:rsidRPr="00DA158A">
        <w:rPr>
          <w:b/>
          <w:bCs/>
        </w:rPr>
        <w:t xml:space="preserve"> </w:t>
      </w:r>
      <w:proofErr w:type="spellStart"/>
      <w:r w:rsidR="00E141E4" w:rsidRPr="00DA158A">
        <w:rPr>
          <w:b/>
          <w:bCs/>
        </w:rPr>
        <w:t>nolu</w:t>
      </w:r>
      <w:proofErr w:type="spellEnd"/>
      <w:r w:rsidR="00E141E4" w:rsidRPr="00DA158A">
        <w:rPr>
          <w:b/>
          <w:bCs/>
        </w:rPr>
        <w:t xml:space="preserve"> toplantı </w:t>
      </w:r>
      <w:r w:rsidR="00E141E4" w:rsidRPr="00DA158A">
        <w:rPr>
          <w:bCs/>
        </w:rPr>
        <w:t xml:space="preserve">16.11.2020 tarihinde </w:t>
      </w:r>
      <w:r w:rsidR="00E141E4" w:rsidRPr="00DA158A">
        <w:t>Dekanlık Toplantı Salonunda yapılmıştır.</w:t>
      </w:r>
      <w:r w:rsidR="00E141E4" w:rsidRPr="00DA158A">
        <w:rPr>
          <w:b/>
        </w:rPr>
        <w:t xml:space="preserve"> Gündem Maddeleri 1.</w:t>
      </w:r>
      <w:r w:rsidR="00E83657" w:rsidRPr="00DA158A">
        <w:t xml:space="preserve"> Prof. Dr. Mustafa İhsan USLAN’ </w:t>
      </w:r>
      <w:proofErr w:type="spellStart"/>
      <w:r w:rsidR="00E83657" w:rsidRPr="00DA158A">
        <w:t>ın</w:t>
      </w:r>
      <w:proofErr w:type="spellEnd"/>
      <w:r w:rsidR="00E83657" w:rsidRPr="00DA158A">
        <w:t xml:space="preserve"> </w:t>
      </w:r>
      <w:r w:rsidR="00E83657" w:rsidRPr="00DA158A">
        <w:rPr>
          <w:b/>
        </w:rPr>
        <w:t>Sürekli Yenileme ve Gelişim</w:t>
      </w:r>
      <w:r w:rsidR="00E83657" w:rsidRPr="00DA158A">
        <w:t xml:space="preserve"> faslı ile ilgili bilgilendirme sunumu.</w:t>
      </w:r>
      <w:r w:rsidR="00E83657" w:rsidRPr="00E64CD5">
        <w:rPr>
          <w:b/>
        </w:rPr>
        <w:t>2</w:t>
      </w:r>
      <w:r w:rsidR="00E83657" w:rsidRPr="00DA158A">
        <w:t xml:space="preserve">. Prof. Dr. Pelin TANYERİ’ </w:t>
      </w:r>
      <w:proofErr w:type="spellStart"/>
      <w:r w:rsidR="00E83657" w:rsidRPr="00DA158A">
        <w:t>nin</w:t>
      </w:r>
      <w:proofErr w:type="spellEnd"/>
      <w:r w:rsidR="00E83657" w:rsidRPr="00DA158A">
        <w:t xml:space="preserve"> </w:t>
      </w:r>
      <w:r w:rsidR="00E83657" w:rsidRPr="00DA158A">
        <w:rPr>
          <w:b/>
        </w:rPr>
        <w:t>Sürekli Yenileme ve Gelişim</w:t>
      </w:r>
      <w:r w:rsidR="00E83657" w:rsidRPr="00DA158A">
        <w:t xml:space="preserve"> faslı ile ilgili bilgilendirme sunumu. </w:t>
      </w:r>
      <w:r w:rsidR="00E83657" w:rsidRPr="00DA158A">
        <w:rPr>
          <w:b/>
          <w:bCs/>
        </w:rPr>
        <w:t xml:space="preserve">Alınan Kararlar </w:t>
      </w:r>
      <w:r w:rsidR="00E83657" w:rsidRPr="00E64CD5">
        <w:rPr>
          <w:b/>
          <w:bCs/>
        </w:rPr>
        <w:t>1.</w:t>
      </w:r>
      <w:r w:rsidR="00E83657" w:rsidRPr="00DA158A">
        <w:rPr>
          <w:bCs/>
        </w:rPr>
        <w:t xml:space="preserve"> </w:t>
      </w:r>
      <w:r w:rsidR="00E83657" w:rsidRPr="00DA158A">
        <w:t>Sürekli Yenileme ve Gelişim faslının Fakülte öz Değerlendirme Faslındaki diğer fasıllarla sürekli görüşerek sürekli yenileme ve gelişmeleri takip edip raporlarını hazırlamasına karar verildi.</w:t>
      </w:r>
    </w:p>
    <w:p w:rsidR="00B92894" w:rsidRPr="00DA158A" w:rsidRDefault="00B92894" w:rsidP="00466FC2">
      <w:pPr>
        <w:tabs>
          <w:tab w:val="left" w:pos="623"/>
        </w:tabs>
        <w:jc w:val="both"/>
        <w:rPr>
          <w:bCs/>
        </w:rPr>
      </w:pPr>
    </w:p>
    <w:p w:rsidR="00B92894" w:rsidRPr="00DA158A" w:rsidRDefault="00E64CD5" w:rsidP="00466FC2">
      <w:pPr>
        <w:tabs>
          <w:tab w:val="left" w:pos="623"/>
        </w:tabs>
        <w:jc w:val="both"/>
      </w:pPr>
      <w:r>
        <w:rPr>
          <w:b/>
          <w:bCs/>
        </w:rPr>
        <w:tab/>
      </w:r>
      <w:r w:rsidR="00E141E4" w:rsidRPr="00E64CD5">
        <w:rPr>
          <w:b/>
          <w:bCs/>
        </w:rPr>
        <w:t>13</w:t>
      </w:r>
      <w:r w:rsidR="00B92894" w:rsidRPr="00DA158A">
        <w:rPr>
          <w:bCs/>
        </w:rPr>
        <w:t xml:space="preserve">. </w:t>
      </w:r>
      <w:proofErr w:type="spellStart"/>
      <w:r w:rsidR="00B92894" w:rsidRPr="00DA158A">
        <w:rPr>
          <w:b/>
          <w:bCs/>
        </w:rPr>
        <w:t>nolu</w:t>
      </w:r>
      <w:proofErr w:type="spellEnd"/>
      <w:r w:rsidR="00B92894" w:rsidRPr="00DA158A">
        <w:rPr>
          <w:b/>
          <w:bCs/>
        </w:rPr>
        <w:t xml:space="preserve"> toplantı </w:t>
      </w:r>
      <w:r w:rsidR="00B92894" w:rsidRPr="00DA158A">
        <w:rPr>
          <w:bCs/>
        </w:rPr>
        <w:t xml:space="preserve">18.11.2020 tarihinde </w:t>
      </w:r>
      <w:r w:rsidR="00B92894" w:rsidRPr="00DA158A">
        <w:t>Dekanlık Toplantı Salonunda yapılmıştır.</w:t>
      </w:r>
      <w:r w:rsidR="00B92894" w:rsidRPr="00DA158A">
        <w:rPr>
          <w:b/>
        </w:rPr>
        <w:t xml:space="preserve"> Gündem Maddeleri 1.</w:t>
      </w:r>
      <w:r w:rsidR="00E141E4" w:rsidRPr="00DA158A">
        <w:t xml:space="preserve"> </w:t>
      </w:r>
      <w:proofErr w:type="spellStart"/>
      <w:r w:rsidR="00E141E4" w:rsidRPr="00DA158A">
        <w:t>Prof.Dr</w:t>
      </w:r>
      <w:proofErr w:type="spellEnd"/>
      <w:r w:rsidR="00E141E4" w:rsidRPr="00DA158A">
        <w:t xml:space="preserve">. Pelin TANYERİ’ </w:t>
      </w:r>
      <w:proofErr w:type="spellStart"/>
      <w:r w:rsidR="00E141E4" w:rsidRPr="00DA158A">
        <w:t>nin</w:t>
      </w:r>
      <w:proofErr w:type="spellEnd"/>
      <w:r w:rsidR="00E141E4" w:rsidRPr="00DA158A">
        <w:t xml:space="preserve"> </w:t>
      </w:r>
      <w:r w:rsidR="00E141E4" w:rsidRPr="00DA158A">
        <w:rPr>
          <w:b/>
        </w:rPr>
        <w:t xml:space="preserve">Altyapı ve Olanaklar </w:t>
      </w:r>
      <w:r w:rsidR="00E141E4" w:rsidRPr="00DA158A">
        <w:t>faslı ile ilgili bilgilendirme sunumu.</w:t>
      </w:r>
      <w:r w:rsidR="00E141E4" w:rsidRPr="00DA158A">
        <w:rPr>
          <w:b/>
          <w:bCs/>
        </w:rPr>
        <w:t xml:space="preserve"> Alınan Kararlar </w:t>
      </w:r>
      <w:r w:rsidR="00E141E4" w:rsidRPr="00E64CD5">
        <w:rPr>
          <w:b/>
          <w:bCs/>
        </w:rPr>
        <w:t>1.</w:t>
      </w:r>
      <w:r w:rsidR="00E141E4" w:rsidRPr="00DA158A">
        <w:t xml:space="preserve"> Altyapı ve Olanaklar ile ilgili belgelerin ve bilgilerin toplanarak raporlanmasına karar verildi.</w:t>
      </w:r>
    </w:p>
    <w:p w:rsidR="00E141E4" w:rsidRPr="00DA158A" w:rsidRDefault="00E141E4" w:rsidP="00466FC2">
      <w:pPr>
        <w:tabs>
          <w:tab w:val="left" w:pos="623"/>
        </w:tabs>
        <w:jc w:val="both"/>
      </w:pPr>
    </w:p>
    <w:p w:rsidR="00E141E4" w:rsidRPr="00490A6B" w:rsidRDefault="00E64CD5" w:rsidP="00490A6B">
      <w:pPr>
        <w:jc w:val="both"/>
      </w:pPr>
      <w:r>
        <w:rPr>
          <w:b/>
        </w:rPr>
        <w:tab/>
      </w:r>
      <w:r w:rsidR="00E141E4" w:rsidRPr="00490A6B">
        <w:rPr>
          <w:b/>
        </w:rPr>
        <w:t>1</w:t>
      </w:r>
      <w:r w:rsidR="00E83657" w:rsidRPr="00490A6B">
        <w:rPr>
          <w:b/>
        </w:rPr>
        <w:t xml:space="preserve">4. </w:t>
      </w:r>
      <w:proofErr w:type="spellStart"/>
      <w:r w:rsidR="00E83657" w:rsidRPr="00490A6B">
        <w:rPr>
          <w:b/>
        </w:rPr>
        <w:t>nolu</w:t>
      </w:r>
      <w:proofErr w:type="spellEnd"/>
      <w:r w:rsidR="00E83657" w:rsidRPr="00490A6B">
        <w:rPr>
          <w:b/>
        </w:rPr>
        <w:t xml:space="preserve"> toplantı</w:t>
      </w:r>
      <w:r w:rsidR="00E83657" w:rsidRPr="00490A6B">
        <w:t xml:space="preserve"> 27.11.2020 tarihinde Uzm. Dr. Gökhan Gedikli’ </w:t>
      </w:r>
      <w:proofErr w:type="spellStart"/>
      <w:r w:rsidR="00E83657" w:rsidRPr="00490A6B">
        <w:t>nin</w:t>
      </w:r>
      <w:proofErr w:type="spellEnd"/>
      <w:r w:rsidR="00E83657" w:rsidRPr="00490A6B">
        <w:t xml:space="preserve"> Odasında yapılmıştır. </w:t>
      </w:r>
      <w:r w:rsidR="00E83657" w:rsidRPr="00490A6B">
        <w:rPr>
          <w:b/>
        </w:rPr>
        <w:t>Gündem Maddeleri 1.</w:t>
      </w:r>
      <w:r w:rsidR="00E83657" w:rsidRPr="00490A6B">
        <w:t xml:space="preserve"> Prof. Dr. Mustafa İhsan USLAN ‘ </w:t>
      </w:r>
      <w:proofErr w:type="spellStart"/>
      <w:r w:rsidR="00E83657" w:rsidRPr="00490A6B">
        <w:t>ın</w:t>
      </w:r>
      <w:proofErr w:type="spellEnd"/>
      <w:r w:rsidR="00E83657" w:rsidRPr="00490A6B">
        <w:t xml:space="preserve"> Fakülte Öz Değerlendirme Kurulu ile ilgili bilgilendirme sunumu. </w:t>
      </w:r>
      <w:r w:rsidR="00E83657" w:rsidRPr="00490A6B">
        <w:rPr>
          <w:b/>
        </w:rPr>
        <w:t>Alınan Kararlar 1.</w:t>
      </w:r>
      <w:r w:rsidR="00E83657" w:rsidRPr="00490A6B">
        <w:t xml:space="preserve"> Sakarya Üniversitesi Tıp Fakültesi’nin Mezuniyet Öncesi Eğitim için akreditasyon çalışmaları hakkında tabip odası bilgilendirildi.</w:t>
      </w:r>
      <w:r w:rsidR="00E83657" w:rsidRPr="00490A6B">
        <w:rPr>
          <w:b/>
        </w:rPr>
        <w:t>2.</w:t>
      </w:r>
      <w:r w:rsidR="00E83657" w:rsidRPr="00490A6B">
        <w:t xml:space="preserve"> Akreditasyon sürecinde fakültenin kurumsal amaç ve hedefleri ile ilgili güncelleme konusunda tabipler odası bilgilendirildi. </w:t>
      </w:r>
      <w:r w:rsidR="00E83657" w:rsidRPr="00490A6B">
        <w:rPr>
          <w:b/>
        </w:rPr>
        <w:t>3.</w:t>
      </w:r>
      <w:r w:rsidR="00E83657" w:rsidRPr="00490A6B">
        <w:t xml:space="preserve"> Akreditasyon sürecinde fakültenin kurumsal amaç ve hedefleri ile ilgili güncelleme konusunda tabipler odasının beklentileri alındı.</w:t>
      </w:r>
      <w:r w:rsidRPr="00490A6B">
        <w:t xml:space="preserve"> </w:t>
      </w:r>
      <w:r w:rsidR="00E83657" w:rsidRPr="00490A6B">
        <w:rPr>
          <w:b/>
        </w:rPr>
        <w:t>4.</w:t>
      </w:r>
      <w:r w:rsidR="00E83657" w:rsidRPr="00490A6B">
        <w:t xml:space="preserve"> Fakültenin öğrencilerle yapılan yıl içi aktivitelerinde tabipler odasının da temsil edilmesinin sağlanması konusunda görüş birliğine varıldı. </w:t>
      </w:r>
      <w:r w:rsidR="00E83657" w:rsidRPr="00490A6B">
        <w:rPr>
          <w:b/>
        </w:rPr>
        <w:t>5.</w:t>
      </w:r>
      <w:r w:rsidR="00E83657" w:rsidRPr="00490A6B">
        <w:t xml:space="preserve"> Tabip odasının da katkı sunabilmesi için fakültede uygulanan tıp eğitiminin nicelik ve niteliği ile ilgili paylaşımların yapılması konusunda görüş birliğine varıldı.</w:t>
      </w:r>
    </w:p>
    <w:p w:rsidR="00E83657" w:rsidRPr="00DA158A" w:rsidRDefault="00E64CD5" w:rsidP="00466FC2">
      <w:pPr>
        <w:tabs>
          <w:tab w:val="left" w:pos="623"/>
        </w:tabs>
        <w:jc w:val="both"/>
      </w:pPr>
      <w:r>
        <w:rPr>
          <w:color w:val="333333"/>
          <w:shd w:val="clear" w:color="auto" w:fill="F5F5F5"/>
        </w:rPr>
        <w:tab/>
      </w:r>
      <w:r w:rsidR="00E83657" w:rsidRPr="00E64CD5">
        <w:rPr>
          <w:b/>
          <w:color w:val="333333"/>
          <w:shd w:val="clear" w:color="auto" w:fill="F5F5F5"/>
        </w:rPr>
        <w:t>15.</w:t>
      </w:r>
      <w:r w:rsidR="00E83657" w:rsidRPr="00DA158A">
        <w:rPr>
          <w:color w:val="333333"/>
          <w:shd w:val="clear" w:color="auto" w:fill="F5F5F5"/>
        </w:rPr>
        <w:t xml:space="preserve"> </w:t>
      </w:r>
      <w:proofErr w:type="spellStart"/>
      <w:r w:rsidR="00E83657" w:rsidRPr="00DA158A">
        <w:rPr>
          <w:b/>
          <w:bCs/>
        </w:rPr>
        <w:t>nolu</w:t>
      </w:r>
      <w:proofErr w:type="spellEnd"/>
      <w:r w:rsidR="00E83657" w:rsidRPr="00DA158A">
        <w:rPr>
          <w:b/>
          <w:bCs/>
        </w:rPr>
        <w:t xml:space="preserve"> toplantı </w:t>
      </w:r>
      <w:r w:rsidR="00E83657" w:rsidRPr="00DA158A">
        <w:rPr>
          <w:bCs/>
        </w:rPr>
        <w:t xml:space="preserve">17.12.2020 tarihinde </w:t>
      </w:r>
      <w:r w:rsidR="00E83657" w:rsidRPr="00DA158A">
        <w:t>Dekanlık Toplantı Salonunda yapılmıştır.</w:t>
      </w:r>
      <w:r w:rsidR="00E83657" w:rsidRPr="00DA158A">
        <w:rPr>
          <w:b/>
        </w:rPr>
        <w:t xml:space="preserve"> Gündem Maddeleri 1. </w:t>
      </w:r>
      <w:r w:rsidR="00E83657" w:rsidRPr="00DA158A">
        <w:t xml:space="preserve">Doç. Dr. Esra YAZICI’ </w:t>
      </w:r>
      <w:proofErr w:type="spellStart"/>
      <w:r w:rsidR="00E83657" w:rsidRPr="00DA158A">
        <w:t>nın</w:t>
      </w:r>
      <w:proofErr w:type="spellEnd"/>
      <w:r w:rsidR="00E83657" w:rsidRPr="00DA158A">
        <w:t xml:space="preserve"> Amaç ve Hedeflerle ilgili sunumu.</w:t>
      </w:r>
      <w:r w:rsidR="00E83657" w:rsidRPr="00DA158A">
        <w:rPr>
          <w:b/>
        </w:rPr>
        <w:t xml:space="preserve"> 2.</w:t>
      </w:r>
      <w:r w:rsidR="00E83657" w:rsidRPr="00DA158A">
        <w:rPr>
          <w:b/>
          <w:bCs/>
        </w:rPr>
        <w:t xml:space="preserve"> </w:t>
      </w:r>
      <w:proofErr w:type="spellStart"/>
      <w:r w:rsidR="00E83657" w:rsidRPr="00DA158A">
        <w:rPr>
          <w:bCs/>
        </w:rPr>
        <w:t>Prof.Dr</w:t>
      </w:r>
      <w:proofErr w:type="spellEnd"/>
      <w:r w:rsidR="00E83657" w:rsidRPr="00DA158A">
        <w:rPr>
          <w:bCs/>
        </w:rPr>
        <w:t xml:space="preserve">. Nureddin CENGİZ’ in Sunumu. </w:t>
      </w:r>
      <w:r w:rsidR="00E83657" w:rsidRPr="00DA158A">
        <w:rPr>
          <w:b/>
          <w:bCs/>
        </w:rPr>
        <w:t>3.</w:t>
      </w:r>
      <w:r w:rsidR="00E83657" w:rsidRPr="00DA158A">
        <w:rPr>
          <w:color w:val="222222"/>
          <w:shd w:val="clear" w:color="auto" w:fill="FFFFFF"/>
        </w:rPr>
        <w:t xml:space="preserve"> Birinci fasıl ile ilgili yapılan çalışmalar tartışmaya açıldı. </w:t>
      </w:r>
      <w:r w:rsidR="00E83657" w:rsidRPr="00DA158A">
        <w:rPr>
          <w:b/>
          <w:bCs/>
        </w:rPr>
        <w:t xml:space="preserve">Alınan Kararlar </w:t>
      </w:r>
      <w:r w:rsidR="00E83657" w:rsidRPr="00E64CD5">
        <w:rPr>
          <w:b/>
          <w:bCs/>
        </w:rPr>
        <w:t>1.</w:t>
      </w:r>
      <w:r w:rsidR="00E83657" w:rsidRPr="00DA158A">
        <w:rPr>
          <w:color w:val="222222"/>
          <w:shd w:val="clear" w:color="auto" w:fill="FFFFFF"/>
        </w:rPr>
        <w:t xml:space="preserve"> Ulusal Eğitim Çekirdek Programının 2020 de güncellenmesi nedeniyle Kurumsal amaç ve hedeflerin yeniden düzenlenmesi konusunda anabilim dallarından geri dönüşlerin toplanması kararlaştırıldı.</w:t>
      </w:r>
      <w:r w:rsidR="00B83399" w:rsidRPr="00DA158A">
        <w:rPr>
          <w:color w:val="222222"/>
          <w:shd w:val="clear" w:color="auto" w:fill="FFFFFF"/>
        </w:rPr>
        <w:t xml:space="preserve"> </w:t>
      </w:r>
      <w:r w:rsidR="00B83399" w:rsidRPr="00E64CD5">
        <w:rPr>
          <w:b/>
          <w:color w:val="222222"/>
          <w:shd w:val="clear" w:color="auto" w:fill="FFFFFF"/>
        </w:rPr>
        <w:t>2.</w:t>
      </w:r>
      <w:r w:rsidR="00DB1885" w:rsidRPr="00DA158A">
        <w:rPr>
          <w:color w:val="222222"/>
          <w:shd w:val="clear" w:color="auto" w:fill="FFFFFF"/>
        </w:rPr>
        <w:t xml:space="preserve"> Fakülte kataloğu ile ilişkili güncelleme </w:t>
      </w:r>
      <w:r w:rsidR="00DB1885" w:rsidRPr="00DA158A">
        <w:rPr>
          <w:color w:val="222222"/>
          <w:shd w:val="clear" w:color="auto" w:fill="FFFFFF"/>
        </w:rPr>
        <w:lastRenderedPageBreak/>
        <w:t xml:space="preserve">çalışmasının yapılması kararlaştırıldı. </w:t>
      </w:r>
      <w:r w:rsidR="00DB1885" w:rsidRPr="00E64CD5">
        <w:rPr>
          <w:b/>
          <w:color w:val="222222"/>
          <w:shd w:val="clear" w:color="auto" w:fill="FFFFFF"/>
        </w:rPr>
        <w:t>3.</w:t>
      </w:r>
      <w:r w:rsidR="00DB1885" w:rsidRPr="00DA158A">
        <w:rPr>
          <w:color w:val="222222"/>
          <w:shd w:val="clear" w:color="auto" w:fill="FFFFFF"/>
        </w:rPr>
        <w:t xml:space="preserve"> Sakarya Uygulamalı Bilimler Üniversitesi rektör yardımcısı ile görüşme yapılması kararlaştırıldı. </w:t>
      </w:r>
      <w:r w:rsidR="00DB1885" w:rsidRPr="00E64CD5">
        <w:rPr>
          <w:b/>
          <w:color w:val="222222"/>
          <w:shd w:val="clear" w:color="auto" w:fill="FFFFFF"/>
        </w:rPr>
        <w:t>4.</w:t>
      </w:r>
      <w:r w:rsidR="00DB1885" w:rsidRPr="00DA158A">
        <w:rPr>
          <w:color w:val="222222"/>
          <w:shd w:val="clear" w:color="auto" w:fill="FFFFFF"/>
        </w:rPr>
        <w:t xml:space="preserve"> Öğrenci Eğitim Komisyonu üyeleri belirlendikten sonra kurumsal amaç ve hedefleri bu komisyonunun görüşüne sunmak için gönderilmesi kararlaştırıldı. </w:t>
      </w:r>
      <w:r w:rsidR="00DB1885" w:rsidRPr="00E64CD5">
        <w:rPr>
          <w:b/>
          <w:color w:val="222222"/>
          <w:shd w:val="clear" w:color="auto" w:fill="FFFFFF"/>
        </w:rPr>
        <w:t>5.</w:t>
      </w:r>
      <w:r w:rsidR="00DB1885" w:rsidRPr="00DA158A">
        <w:t xml:space="preserve"> Eğitim Bilgi sistemindeki eksikliklerin giderilmesi için mezuniyet öncesi eğitim komisyonuna bilgi verilmesi kararlaştırıldı. </w:t>
      </w:r>
    </w:p>
    <w:p w:rsidR="00DB1885" w:rsidRPr="00DA158A" w:rsidRDefault="00E64CD5" w:rsidP="00466FC2">
      <w:pPr>
        <w:tabs>
          <w:tab w:val="left" w:pos="623"/>
        </w:tabs>
        <w:jc w:val="both"/>
        <w:rPr>
          <w:color w:val="222222"/>
        </w:rPr>
      </w:pPr>
      <w:r>
        <w:rPr>
          <w:b/>
        </w:rPr>
        <w:tab/>
      </w:r>
      <w:r w:rsidR="00DB1885" w:rsidRPr="00E64CD5">
        <w:rPr>
          <w:b/>
        </w:rPr>
        <w:t>16</w:t>
      </w:r>
      <w:r w:rsidR="00DB1885" w:rsidRPr="00DA158A">
        <w:t xml:space="preserve">. </w:t>
      </w:r>
      <w:proofErr w:type="spellStart"/>
      <w:r w:rsidR="00DB1885" w:rsidRPr="00DA158A">
        <w:rPr>
          <w:b/>
          <w:bCs/>
        </w:rPr>
        <w:t>nolu</w:t>
      </w:r>
      <w:proofErr w:type="spellEnd"/>
      <w:r w:rsidR="00DB1885" w:rsidRPr="00DA158A">
        <w:rPr>
          <w:b/>
          <w:bCs/>
        </w:rPr>
        <w:t xml:space="preserve"> toplantı </w:t>
      </w:r>
      <w:r w:rsidR="00DB1885" w:rsidRPr="00DA158A">
        <w:rPr>
          <w:bCs/>
        </w:rPr>
        <w:t xml:space="preserve">25.12.2020 tarihinde </w:t>
      </w:r>
      <w:r w:rsidR="00DB1885" w:rsidRPr="00DA158A">
        <w:t>Dekanlık Toplantı Salonunda yapılmıştır.</w:t>
      </w:r>
      <w:r w:rsidR="00DB1885" w:rsidRPr="00DA158A">
        <w:rPr>
          <w:b/>
        </w:rPr>
        <w:t xml:space="preserve"> Gündem Maddeleri 1.</w:t>
      </w:r>
      <w:r w:rsidR="00DB1885" w:rsidRPr="00DA158A">
        <w:t xml:space="preserve"> </w:t>
      </w:r>
      <w:proofErr w:type="spellStart"/>
      <w:r w:rsidR="00DB1885" w:rsidRPr="00DA158A">
        <w:t>Prof.Dr</w:t>
      </w:r>
      <w:proofErr w:type="spellEnd"/>
      <w:r w:rsidR="00DB1885" w:rsidRPr="00DA158A">
        <w:t>. Haldun Şükrü ERKAL’IN Eğitim Programının Yapısı ve İçeriği konulu sunumu.</w:t>
      </w:r>
      <w:r w:rsidR="00DB1885" w:rsidRPr="00DA158A">
        <w:rPr>
          <w:b/>
          <w:bCs/>
        </w:rPr>
        <w:t xml:space="preserve"> Alınan Kararlar </w:t>
      </w:r>
      <w:r w:rsidR="00DB1885" w:rsidRPr="00E64CD5">
        <w:rPr>
          <w:b/>
          <w:bCs/>
        </w:rPr>
        <w:t>1.</w:t>
      </w:r>
      <w:r w:rsidR="00DB1885" w:rsidRPr="00DA158A">
        <w:rPr>
          <w:color w:val="222222"/>
          <w:shd w:val="clear" w:color="auto" w:fill="FFFFFF"/>
        </w:rPr>
        <w:t xml:space="preserve"> Aşağıdaki hususların değerlendirilmek üzere, Koordinatöreler Kuruluna bildirilmesine karar verildi. </w:t>
      </w:r>
      <w:r w:rsidR="00DB1885" w:rsidRPr="00E64CD5">
        <w:rPr>
          <w:b/>
          <w:color w:val="222222"/>
          <w:shd w:val="clear" w:color="auto" w:fill="FFFFFF"/>
        </w:rPr>
        <w:t>2.</w:t>
      </w:r>
      <w:r w:rsidR="00DB1885" w:rsidRPr="00DA158A">
        <w:rPr>
          <w:color w:val="222222"/>
        </w:rPr>
        <w:t xml:space="preserve"> Eğitim programında makale sunumu ve yatak başı uygulama fırsatlarının sunulması ya da bu uygulamalar yapılıyorsa programda gösterilmesi hususunun bildirilmesi. </w:t>
      </w:r>
      <w:r w:rsidR="00DB1885" w:rsidRPr="00E64CD5">
        <w:rPr>
          <w:b/>
          <w:color w:val="222222"/>
        </w:rPr>
        <w:t>3.</w:t>
      </w:r>
      <w:r w:rsidR="00DB1885" w:rsidRPr="00DA158A">
        <w:rPr>
          <w:color w:val="222222"/>
        </w:rPr>
        <w:t xml:space="preserve"> PDÖ uygulamalarında ölçme değerlendirmenin standart hale getirilmesi. </w:t>
      </w:r>
      <w:r w:rsidR="00DB1885" w:rsidRPr="00E64CD5">
        <w:rPr>
          <w:b/>
          <w:color w:val="222222"/>
        </w:rPr>
        <w:t>4.</w:t>
      </w:r>
      <w:r w:rsidR="00DB1885" w:rsidRPr="00DA158A">
        <w:rPr>
          <w:color w:val="222222"/>
        </w:rPr>
        <w:t xml:space="preserve"> Eğitim programında staj ve kurul başlangıçlarında eksik olan </w:t>
      </w:r>
      <w:proofErr w:type="gramStart"/>
      <w:r w:rsidR="00DB1885" w:rsidRPr="00DA158A">
        <w:rPr>
          <w:color w:val="222222"/>
        </w:rPr>
        <w:t>oryantasyon</w:t>
      </w:r>
      <w:proofErr w:type="gramEnd"/>
      <w:r w:rsidR="00DB1885" w:rsidRPr="00DA158A">
        <w:rPr>
          <w:color w:val="222222"/>
        </w:rPr>
        <w:t xml:space="preserve"> eğitim saatlerinin eklenmesi.</w:t>
      </w:r>
      <w:r w:rsidR="00DB1885" w:rsidRPr="00E64CD5">
        <w:rPr>
          <w:b/>
          <w:color w:val="222222"/>
        </w:rPr>
        <w:t>5.</w:t>
      </w:r>
      <w:r w:rsidR="00DB1885" w:rsidRPr="00DA158A">
        <w:rPr>
          <w:color w:val="222222"/>
        </w:rPr>
        <w:t xml:space="preserve"> Alana özgü ve genel seçmeli derslerin çeşitlendirilmesi. </w:t>
      </w:r>
      <w:r w:rsidR="00DB1885" w:rsidRPr="00E64CD5">
        <w:rPr>
          <w:b/>
          <w:color w:val="222222"/>
        </w:rPr>
        <w:t>6.</w:t>
      </w:r>
      <w:r w:rsidR="00DB1885" w:rsidRPr="00DA158A">
        <w:rPr>
          <w:color w:val="222222"/>
        </w:rPr>
        <w:t xml:space="preserve"> Eğitim Programında serbest çalışma saatleri. </w:t>
      </w:r>
      <w:r w:rsidR="00DB1885" w:rsidRPr="00E64CD5">
        <w:rPr>
          <w:b/>
          <w:color w:val="222222"/>
        </w:rPr>
        <w:t>7.</w:t>
      </w:r>
      <w:r w:rsidR="00DB1885" w:rsidRPr="00DA158A">
        <w:rPr>
          <w:color w:val="222222"/>
        </w:rPr>
        <w:t xml:space="preserve"> </w:t>
      </w:r>
      <w:proofErr w:type="spellStart"/>
      <w:r w:rsidR="00DB1885" w:rsidRPr="00DA158A">
        <w:rPr>
          <w:color w:val="222222"/>
        </w:rPr>
        <w:t>İntörn</w:t>
      </w:r>
      <w:proofErr w:type="spellEnd"/>
      <w:r w:rsidR="00DB1885" w:rsidRPr="00DA158A">
        <w:rPr>
          <w:color w:val="222222"/>
        </w:rPr>
        <w:t xml:space="preserve"> karnelerinin standart hale getirilmesi. </w:t>
      </w:r>
      <w:r w:rsidR="00DB1885" w:rsidRPr="00E64CD5">
        <w:rPr>
          <w:b/>
          <w:color w:val="222222"/>
        </w:rPr>
        <w:t>8.</w:t>
      </w:r>
      <w:r w:rsidR="00DB1885" w:rsidRPr="00DA158A">
        <w:rPr>
          <w:color w:val="222222"/>
        </w:rPr>
        <w:t xml:space="preserve"> Bağımsız çalışma saatlerine programda yer verilmesi</w:t>
      </w:r>
      <w:r w:rsidR="00DB1885" w:rsidRPr="00E64CD5">
        <w:rPr>
          <w:b/>
          <w:color w:val="222222"/>
        </w:rPr>
        <w:t>. 9.</w:t>
      </w:r>
      <w:r w:rsidR="00DB1885" w:rsidRPr="00DA158A">
        <w:rPr>
          <w:color w:val="222222"/>
        </w:rPr>
        <w:t xml:space="preserve"> Blok derslerin planlanması.</w:t>
      </w:r>
    </w:p>
    <w:p w:rsidR="000A4F63" w:rsidRPr="008F6F8C" w:rsidRDefault="00E64CD5" w:rsidP="00490A6B">
      <w:pPr>
        <w:jc w:val="both"/>
      </w:pPr>
      <w:r>
        <w:rPr>
          <w:b/>
          <w:color w:val="222222"/>
        </w:rPr>
        <w:tab/>
      </w:r>
      <w:r w:rsidR="00DB1885" w:rsidRPr="00490A6B">
        <w:rPr>
          <w:b/>
        </w:rPr>
        <w:t xml:space="preserve">17. </w:t>
      </w:r>
      <w:proofErr w:type="spellStart"/>
      <w:r w:rsidR="00DB1885" w:rsidRPr="00490A6B">
        <w:rPr>
          <w:b/>
        </w:rPr>
        <w:t>nolu</w:t>
      </w:r>
      <w:proofErr w:type="spellEnd"/>
      <w:r w:rsidR="00DB1885" w:rsidRPr="00490A6B">
        <w:rPr>
          <w:b/>
        </w:rPr>
        <w:t xml:space="preserve"> toplantı</w:t>
      </w:r>
      <w:r w:rsidR="00DB1885" w:rsidRPr="008F6F8C">
        <w:t xml:space="preserve"> 23.12.2020 tarihinde Sakarya Uygulamalı Bilimler Üniversitesi Rektör Yardımcısı Prof. Dr. Sinan Serdar </w:t>
      </w:r>
      <w:proofErr w:type="spellStart"/>
      <w:r w:rsidR="00DB1885" w:rsidRPr="008F6F8C">
        <w:t>ÖZKAN’ın</w:t>
      </w:r>
      <w:proofErr w:type="spellEnd"/>
      <w:r w:rsidR="00DB1885" w:rsidRPr="008F6F8C">
        <w:t xml:space="preserve"> makam odas</w:t>
      </w:r>
      <w:r w:rsidR="002D6AC2" w:rsidRPr="008F6F8C">
        <w:t xml:space="preserve">ında yapılmıştır. </w:t>
      </w:r>
      <w:r w:rsidR="002D6AC2" w:rsidRPr="00490A6B">
        <w:rPr>
          <w:b/>
        </w:rPr>
        <w:t>Gündem Maddeleri 1.</w:t>
      </w:r>
      <w:r w:rsidR="002D6AC2" w:rsidRPr="008F6F8C">
        <w:t xml:space="preserve"> </w:t>
      </w:r>
      <w:proofErr w:type="spellStart"/>
      <w:r w:rsidR="002D6AC2" w:rsidRPr="008F6F8C">
        <w:t>Prof.Dr</w:t>
      </w:r>
      <w:proofErr w:type="spellEnd"/>
      <w:r w:rsidR="002D6AC2" w:rsidRPr="008F6F8C">
        <w:t xml:space="preserve">. Mustafa İhsan USLAN’ </w:t>
      </w:r>
      <w:proofErr w:type="spellStart"/>
      <w:r w:rsidR="002D6AC2" w:rsidRPr="008F6F8C">
        <w:t>ın</w:t>
      </w:r>
      <w:proofErr w:type="spellEnd"/>
      <w:r w:rsidR="002D6AC2" w:rsidRPr="008F6F8C">
        <w:t xml:space="preserve"> sunumu. Sakarya Üniversitesi Tıp Fakültesi’nin Mezuniyet Öncesi Eğitim için akreditasyon çalışmaları hakkında Sakarya Uygulamalı Bilimler Üniversitesi bilgilendirildi. </w:t>
      </w:r>
      <w:r w:rsidR="002D6AC2" w:rsidRPr="00490A6B">
        <w:rPr>
          <w:b/>
        </w:rPr>
        <w:t>Alınan Kararlar 1.</w:t>
      </w:r>
      <w:r w:rsidR="002D6AC2" w:rsidRPr="008F6F8C">
        <w:t>Akreditasyon sürecinde fakültenin kurums</w:t>
      </w:r>
      <w:r w:rsidR="000A4F63" w:rsidRPr="008F6F8C">
        <w:t xml:space="preserve">al amaç ve hedefleri ile ilgili </w:t>
      </w:r>
      <w:r w:rsidR="002D6AC2" w:rsidRPr="008F6F8C">
        <w:t>güncelleme konusunda Sakarya Uygulamalı Bilimler Üniversitesinin beklentileri alındı.</w:t>
      </w:r>
      <w:r w:rsidRPr="008F6F8C">
        <w:t xml:space="preserve"> </w:t>
      </w:r>
      <w:r w:rsidR="002D6AC2" w:rsidRPr="00490A6B">
        <w:rPr>
          <w:b/>
        </w:rPr>
        <w:t>2.</w:t>
      </w:r>
      <w:r w:rsidR="000A4F63" w:rsidRPr="008F6F8C">
        <w:t xml:space="preserve"> </w:t>
      </w:r>
      <w:r w:rsidR="002D6AC2" w:rsidRPr="008F6F8C">
        <w:t>Sakarya Uygulamalı Bilimler Üniversitesinin sağlık bilimleri alanında yeni yapılandırdığı</w:t>
      </w:r>
      <w:r w:rsidR="000A4F63" w:rsidRPr="008F6F8C">
        <w:t xml:space="preserve">. </w:t>
      </w:r>
      <w:r w:rsidR="002D6AC2" w:rsidRPr="008F6F8C">
        <w:t>Sağlık Bilimleri Fakültesi ve Sağlık Hizmetleri Meslek Yüksekokulu hakkında yürütülen faaliyetler değerlendirildi.</w:t>
      </w:r>
      <w:r w:rsidRPr="008F6F8C">
        <w:t xml:space="preserve"> </w:t>
      </w:r>
      <w:r w:rsidR="002D6AC2" w:rsidRPr="00490A6B">
        <w:rPr>
          <w:b/>
        </w:rPr>
        <w:t>3.</w:t>
      </w:r>
      <w:r w:rsidR="002D6AC2" w:rsidRPr="008F6F8C">
        <w:t xml:space="preserve"> Sakarya Uygulamalı Bilimler Üniversitesi ile Sakarya Üniversitesi Tıp Fakültesi arasında akademik, bilimsel faaliyetler konusunda ortaklıklar oluşturulması ve bunun teşvik edilmesi konusunda görüş birliğine varıldı.</w:t>
      </w:r>
      <w:r w:rsidR="000A4F63" w:rsidRPr="008F6F8C">
        <w:t xml:space="preserve"> </w:t>
      </w:r>
    </w:p>
    <w:p w:rsidR="000A4F63" w:rsidRPr="008F6F8C" w:rsidRDefault="000A4F63" w:rsidP="00490A6B">
      <w:pPr>
        <w:jc w:val="both"/>
      </w:pPr>
      <w:r w:rsidRPr="008F6F8C">
        <w:tab/>
      </w:r>
    </w:p>
    <w:p w:rsidR="00DB1885" w:rsidRPr="008F6F8C" w:rsidRDefault="000A4F63" w:rsidP="00490A6B">
      <w:pPr>
        <w:jc w:val="both"/>
      </w:pPr>
      <w:r w:rsidRPr="008F6F8C">
        <w:tab/>
        <w:t>2020 yılında yapılan toplantılar ve gündem maddeleri bu toplantılarda alınan kararlar sırasıyla maddeler halinde yazılmıştır.</w:t>
      </w:r>
    </w:p>
    <w:p w:rsidR="000A4F63" w:rsidRPr="00DA158A" w:rsidRDefault="000A4F63" w:rsidP="000A4F63">
      <w:pPr>
        <w:jc w:val="both"/>
      </w:pPr>
    </w:p>
    <w:p w:rsidR="000A4F63" w:rsidRPr="00DA158A" w:rsidRDefault="000A4F63" w:rsidP="000A4F63">
      <w:pPr>
        <w:ind w:firstLine="708"/>
        <w:jc w:val="both"/>
      </w:pPr>
      <w:r w:rsidRPr="00DA158A">
        <w:t xml:space="preserve">Fakülte Öz Değerlendirme Kurulu </w:t>
      </w:r>
      <w:r w:rsidRPr="00DA158A">
        <w:rPr>
          <w:b/>
        </w:rPr>
        <w:t>2021 yılında 16</w:t>
      </w:r>
      <w:r w:rsidRPr="00DA158A">
        <w:t xml:space="preserve"> adet toplantı yapmış toplantıda alınan kararlar ve gündem maddeleri sırasıyla aşağıya çıkarılmıştır. </w:t>
      </w:r>
    </w:p>
    <w:p w:rsidR="000A4F63" w:rsidRPr="00DA158A" w:rsidRDefault="000A4F63" w:rsidP="0004223B">
      <w:pPr>
        <w:shd w:val="clear" w:color="auto" w:fill="FFFFFF"/>
        <w:spacing w:before="100" w:beforeAutospacing="1" w:after="100" w:afterAutospacing="1"/>
        <w:ind w:firstLine="708"/>
        <w:jc w:val="both"/>
        <w:rPr>
          <w:color w:val="000000"/>
          <w:shd w:val="clear" w:color="auto" w:fill="FFFFFF"/>
        </w:rPr>
      </w:pPr>
      <w:r w:rsidRPr="0004223B">
        <w:rPr>
          <w:b/>
        </w:rPr>
        <w:t>18.</w:t>
      </w:r>
      <w:r w:rsidRPr="00DA158A">
        <w:rPr>
          <w:b/>
          <w:bCs/>
        </w:rPr>
        <w:t xml:space="preserve">nolu toplantı </w:t>
      </w:r>
      <w:r w:rsidRPr="00DA158A">
        <w:rPr>
          <w:bCs/>
        </w:rPr>
        <w:t>08.01.2021</w:t>
      </w:r>
      <w:r w:rsidR="00E02C83" w:rsidRPr="00DA158A">
        <w:rPr>
          <w:bCs/>
        </w:rPr>
        <w:t xml:space="preserve"> </w:t>
      </w:r>
      <w:r w:rsidRPr="00DA158A">
        <w:rPr>
          <w:bCs/>
        </w:rPr>
        <w:t>tarihinde</w:t>
      </w:r>
      <w:r w:rsidR="00E02C83" w:rsidRPr="00DA158A">
        <w:rPr>
          <w:bCs/>
        </w:rPr>
        <w:t xml:space="preserve"> </w:t>
      </w:r>
      <w:r w:rsidR="00E02C83" w:rsidRPr="00DA158A">
        <w:t>Dekanlık Toplantı Salonunda yapılmıştır.</w:t>
      </w:r>
      <w:r w:rsidR="00E02C83" w:rsidRPr="00DA158A">
        <w:rPr>
          <w:b/>
        </w:rPr>
        <w:t xml:space="preserve"> Gündem Maddeleri 1.</w:t>
      </w:r>
      <w:r w:rsidR="00E02C83" w:rsidRPr="00DA158A">
        <w:t xml:space="preserve"> Doç. Dr. Ünal ERKORKMAZ’ </w:t>
      </w:r>
      <w:proofErr w:type="spellStart"/>
      <w:r w:rsidR="00E02C83" w:rsidRPr="00DA158A">
        <w:t>ın</w:t>
      </w:r>
      <w:proofErr w:type="spellEnd"/>
      <w:r w:rsidR="00E02C83" w:rsidRPr="00DA158A">
        <w:t xml:space="preserve"> Öğrencilerin Değerlendirilmesi faslı ile ilgili sunumu.</w:t>
      </w:r>
      <w:r w:rsidR="00E02C83" w:rsidRPr="00DA158A">
        <w:rPr>
          <w:b/>
        </w:rPr>
        <w:t>2</w:t>
      </w:r>
      <w:r w:rsidR="00E02C83" w:rsidRPr="00DA158A">
        <w:t>.</w:t>
      </w:r>
      <w:r w:rsidR="00E02C83" w:rsidRPr="00DA158A">
        <w:rPr>
          <w:color w:val="000000"/>
          <w:shd w:val="clear" w:color="auto" w:fill="FFFFFF"/>
        </w:rPr>
        <w:t xml:space="preserve"> Öğrencilerin değerlendirilmesi faslı ile ilgili toplantıda temel ve gelişim standartları görüşüldü.</w:t>
      </w:r>
      <w:r w:rsidR="00E02C83" w:rsidRPr="00DA158A">
        <w:rPr>
          <w:b/>
          <w:bCs/>
        </w:rPr>
        <w:t xml:space="preserve"> Alınan Kararlar </w:t>
      </w:r>
      <w:r w:rsidR="00E02C83" w:rsidRPr="0004223B">
        <w:rPr>
          <w:b/>
          <w:bCs/>
        </w:rPr>
        <w:t>1.</w:t>
      </w:r>
      <w:r w:rsidR="00E02C83" w:rsidRPr="00DA158A">
        <w:rPr>
          <w:bCs/>
        </w:rPr>
        <w:t xml:space="preserve"> </w:t>
      </w:r>
      <w:proofErr w:type="spellStart"/>
      <w:r w:rsidR="00E02C83" w:rsidRPr="00DA158A">
        <w:rPr>
          <w:color w:val="000000"/>
        </w:rPr>
        <w:t>İntörn</w:t>
      </w:r>
      <w:proofErr w:type="spellEnd"/>
      <w:r w:rsidR="00E02C83" w:rsidRPr="00DA158A">
        <w:rPr>
          <w:color w:val="000000"/>
        </w:rPr>
        <w:t xml:space="preserve"> karnelerinin </w:t>
      </w:r>
      <w:proofErr w:type="spellStart"/>
      <w:r w:rsidR="00E02C83" w:rsidRPr="00DA158A">
        <w:rPr>
          <w:color w:val="000000"/>
        </w:rPr>
        <w:t>intörn</w:t>
      </w:r>
      <w:proofErr w:type="spellEnd"/>
      <w:r w:rsidR="00E02C83" w:rsidRPr="00DA158A">
        <w:rPr>
          <w:color w:val="000000"/>
        </w:rPr>
        <w:t xml:space="preserve"> değerlendirme formu olarak düzenlenmesi kararlaştırıldı. </w:t>
      </w:r>
      <w:r w:rsidR="00E02C83" w:rsidRPr="00DA158A">
        <w:rPr>
          <w:b/>
          <w:color w:val="222222"/>
        </w:rPr>
        <w:t>2.</w:t>
      </w:r>
      <w:r w:rsidR="00E02C83" w:rsidRPr="00DA158A">
        <w:rPr>
          <w:color w:val="000000"/>
        </w:rPr>
        <w:t xml:space="preserve"> </w:t>
      </w:r>
      <w:proofErr w:type="spellStart"/>
      <w:r w:rsidR="00E02C83" w:rsidRPr="00DA158A">
        <w:rPr>
          <w:color w:val="000000"/>
        </w:rPr>
        <w:t>İntörn</w:t>
      </w:r>
      <w:proofErr w:type="spellEnd"/>
      <w:r w:rsidR="00E02C83" w:rsidRPr="00DA158A">
        <w:rPr>
          <w:color w:val="000000"/>
        </w:rPr>
        <w:t xml:space="preserve"> değerlendirmesinde tüm stajlar için standart form oluşturulması için 6. Sınıf koordinatörlüğüne bildirilmesi kararlaştırıldı.</w:t>
      </w:r>
      <w:r w:rsidR="00E02C83" w:rsidRPr="00DA158A">
        <w:rPr>
          <w:b/>
          <w:color w:val="000000"/>
        </w:rPr>
        <w:t>3</w:t>
      </w:r>
      <w:r w:rsidR="00E02C83" w:rsidRPr="00DA158A">
        <w:rPr>
          <w:color w:val="000000"/>
        </w:rPr>
        <w:t xml:space="preserve">. Klinik uygulama sınavlarında yapılandırılmış sınav şeklinde yapılması için çalışma yapılması kararlaştırıldı. </w:t>
      </w:r>
      <w:r w:rsidR="00E02C83" w:rsidRPr="00DA158A">
        <w:rPr>
          <w:b/>
          <w:color w:val="000000"/>
        </w:rPr>
        <w:t>4</w:t>
      </w:r>
      <w:r w:rsidR="00E02C83" w:rsidRPr="00DA158A">
        <w:rPr>
          <w:color w:val="000000"/>
        </w:rPr>
        <w:t>.</w:t>
      </w:r>
      <w:r w:rsidR="00E02C83" w:rsidRPr="00DA158A">
        <w:rPr>
          <w:color w:val="000000"/>
          <w:shd w:val="clear" w:color="auto" w:fill="FFFFFF"/>
        </w:rPr>
        <w:t xml:space="preserve"> Klinik uygulama sınavlarında standart formların oluşturulması kararlaştırıldı.</w:t>
      </w:r>
    </w:p>
    <w:p w:rsidR="00E02C83" w:rsidRPr="00DA158A" w:rsidRDefault="00E02C83" w:rsidP="0004223B">
      <w:pPr>
        <w:shd w:val="clear" w:color="auto" w:fill="FFFFFF"/>
        <w:spacing w:before="100" w:beforeAutospacing="1" w:after="100" w:afterAutospacing="1"/>
        <w:ind w:firstLine="708"/>
        <w:jc w:val="both"/>
        <w:rPr>
          <w:color w:val="222222"/>
          <w:shd w:val="clear" w:color="auto" w:fill="FFFFFF"/>
        </w:rPr>
      </w:pPr>
      <w:r w:rsidRPr="0004223B">
        <w:rPr>
          <w:b/>
          <w:color w:val="000000"/>
          <w:shd w:val="clear" w:color="auto" w:fill="FFFFFF"/>
        </w:rPr>
        <w:t>19</w:t>
      </w:r>
      <w:r w:rsidRPr="00DA158A">
        <w:rPr>
          <w:color w:val="000000"/>
          <w:shd w:val="clear" w:color="auto" w:fill="FFFFFF"/>
        </w:rPr>
        <w:t xml:space="preserve">. </w:t>
      </w:r>
      <w:proofErr w:type="spellStart"/>
      <w:r w:rsidRPr="00DA158A">
        <w:rPr>
          <w:b/>
          <w:bCs/>
        </w:rPr>
        <w:t>nolu</w:t>
      </w:r>
      <w:proofErr w:type="spellEnd"/>
      <w:r w:rsidRPr="00DA158A">
        <w:rPr>
          <w:b/>
          <w:bCs/>
        </w:rPr>
        <w:t xml:space="preserve"> toplantı</w:t>
      </w:r>
      <w:r w:rsidR="00257AEA" w:rsidRPr="00DA158A">
        <w:rPr>
          <w:b/>
          <w:bCs/>
        </w:rPr>
        <w:t xml:space="preserve"> </w:t>
      </w:r>
      <w:r w:rsidR="00257AEA" w:rsidRPr="00DA158A">
        <w:rPr>
          <w:bCs/>
        </w:rPr>
        <w:t xml:space="preserve">25.01.2021 tarihinde </w:t>
      </w:r>
      <w:r w:rsidR="00257AEA" w:rsidRPr="00DA158A">
        <w:t>Dekanlık Toplantı Salonunda yapılmıştır.</w:t>
      </w:r>
      <w:r w:rsidR="00257AEA" w:rsidRPr="00DA158A">
        <w:rPr>
          <w:b/>
        </w:rPr>
        <w:t xml:space="preserve"> Gündem Maddeleri 1.</w:t>
      </w:r>
      <w:r w:rsidR="007A260B" w:rsidRPr="00DA158A">
        <w:t xml:space="preserve"> Dr. </w:t>
      </w:r>
      <w:proofErr w:type="spellStart"/>
      <w:r w:rsidR="007A260B" w:rsidRPr="00DA158A">
        <w:t>Öğr</w:t>
      </w:r>
      <w:proofErr w:type="spellEnd"/>
      <w:r w:rsidR="007A260B" w:rsidRPr="00DA158A">
        <w:t xml:space="preserve">. Üyesi Esra ÇİFTÇİ’ </w:t>
      </w:r>
      <w:proofErr w:type="spellStart"/>
      <w:r w:rsidR="007A260B" w:rsidRPr="00DA158A">
        <w:t>nin</w:t>
      </w:r>
      <w:proofErr w:type="spellEnd"/>
      <w:r w:rsidR="007A260B" w:rsidRPr="00DA158A">
        <w:t xml:space="preserve"> Öğrenciler faslı ile ilgili sunumu. </w:t>
      </w:r>
      <w:r w:rsidR="007A260B" w:rsidRPr="0004223B">
        <w:rPr>
          <w:b/>
        </w:rPr>
        <w:t>2.</w:t>
      </w:r>
      <w:r w:rsidR="007A260B" w:rsidRPr="00DA158A">
        <w:t xml:space="preserve"> Dr. </w:t>
      </w:r>
      <w:proofErr w:type="spellStart"/>
      <w:r w:rsidR="007A260B" w:rsidRPr="00DA158A">
        <w:t>Öğr</w:t>
      </w:r>
      <w:proofErr w:type="spellEnd"/>
      <w:r w:rsidR="007A260B" w:rsidRPr="00DA158A">
        <w:t xml:space="preserve">. Üyesi Özcan BUDAK’ </w:t>
      </w:r>
      <w:proofErr w:type="spellStart"/>
      <w:r w:rsidR="007A260B" w:rsidRPr="00DA158A">
        <w:t>ın</w:t>
      </w:r>
      <w:proofErr w:type="spellEnd"/>
      <w:r w:rsidR="007A260B" w:rsidRPr="00DA158A">
        <w:t xml:space="preserve"> </w:t>
      </w:r>
      <w:proofErr w:type="spellStart"/>
      <w:r w:rsidR="007A260B" w:rsidRPr="00DA158A">
        <w:t>Erasmus</w:t>
      </w:r>
      <w:proofErr w:type="spellEnd"/>
      <w:r w:rsidR="007A260B" w:rsidRPr="00DA158A">
        <w:t xml:space="preserve">, Farabi ve Mevlana değişim Programları ile ilgili sunumu. </w:t>
      </w:r>
      <w:r w:rsidR="007A260B" w:rsidRPr="0004223B">
        <w:rPr>
          <w:b/>
        </w:rPr>
        <w:t>3.</w:t>
      </w:r>
      <w:r w:rsidR="007A260B" w:rsidRPr="00DA158A">
        <w:t xml:space="preserve"> Öğrenciler faslı ile ilgili toplantıda temel ve gelişim standartları görüşüldü. </w:t>
      </w:r>
      <w:r w:rsidR="007A260B" w:rsidRPr="00DA158A">
        <w:rPr>
          <w:b/>
          <w:bCs/>
        </w:rPr>
        <w:t xml:space="preserve">Alınan Kararlar </w:t>
      </w:r>
      <w:r w:rsidR="007A260B" w:rsidRPr="0004223B">
        <w:rPr>
          <w:b/>
          <w:bCs/>
        </w:rPr>
        <w:t>1.</w:t>
      </w:r>
      <w:r w:rsidR="007A260B" w:rsidRPr="00DA158A">
        <w:t xml:space="preserve"> Öğrenci faslı ile ilişkili raporun tamamlandığı belirtildi. </w:t>
      </w:r>
      <w:r w:rsidR="007A260B" w:rsidRPr="0004223B">
        <w:rPr>
          <w:b/>
        </w:rPr>
        <w:t>2.</w:t>
      </w:r>
      <w:r w:rsidR="007A260B" w:rsidRPr="00DA158A">
        <w:rPr>
          <w:color w:val="222222"/>
          <w:shd w:val="clear" w:color="auto" w:fill="FFFFFF"/>
        </w:rPr>
        <w:t xml:space="preserve"> Öğrenci eğitim komisyonunun toplanması ve koordinatörler kurulu için öğrenci temsilcilerinin belirlenmesi kararlaştırıldı. </w:t>
      </w:r>
      <w:r w:rsidR="007A260B" w:rsidRPr="0004223B">
        <w:rPr>
          <w:b/>
          <w:color w:val="222222"/>
          <w:shd w:val="clear" w:color="auto" w:fill="FFFFFF"/>
        </w:rPr>
        <w:t>3.</w:t>
      </w:r>
      <w:r w:rsidR="007A260B" w:rsidRPr="00DA158A">
        <w:rPr>
          <w:color w:val="222222"/>
          <w:shd w:val="clear" w:color="auto" w:fill="FFFFFF"/>
        </w:rPr>
        <w:t xml:space="preserve"> Öğrenci temsilci odasının plan ve fotoğraflarının hazırlanması planlandı.</w:t>
      </w:r>
    </w:p>
    <w:p w:rsidR="007A260B" w:rsidRPr="00DA158A" w:rsidRDefault="007A260B" w:rsidP="0004223B">
      <w:pPr>
        <w:ind w:firstLine="708"/>
        <w:jc w:val="both"/>
        <w:rPr>
          <w:color w:val="222222"/>
          <w:shd w:val="clear" w:color="auto" w:fill="FFFFFF"/>
        </w:rPr>
      </w:pPr>
      <w:r w:rsidRPr="0004223B">
        <w:rPr>
          <w:b/>
          <w:color w:val="222222"/>
          <w:shd w:val="clear" w:color="auto" w:fill="FFFFFF"/>
        </w:rPr>
        <w:lastRenderedPageBreak/>
        <w:t>20.</w:t>
      </w:r>
      <w:r w:rsidRPr="00DA158A">
        <w:rPr>
          <w:b/>
          <w:bCs/>
        </w:rPr>
        <w:t xml:space="preserve"> </w:t>
      </w:r>
      <w:proofErr w:type="spellStart"/>
      <w:r w:rsidRPr="00DA158A">
        <w:rPr>
          <w:b/>
          <w:bCs/>
        </w:rPr>
        <w:t>nolu</w:t>
      </w:r>
      <w:proofErr w:type="spellEnd"/>
      <w:r w:rsidRPr="00DA158A">
        <w:rPr>
          <w:b/>
          <w:bCs/>
        </w:rPr>
        <w:t xml:space="preserve"> toplantı </w:t>
      </w:r>
      <w:r w:rsidRPr="00DA158A">
        <w:rPr>
          <w:bCs/>
        </w:rPr>
        <w:t xml:space="preserve">28.01.2021 tarihinde </w:t>
      </w:r>
      <w:r w:rsidRPr="00DA158A">
        <w:t>Dekanlık Toplantı Salonunda yapılmıştır.</w:t>
      </w:r>
      <w:r w:rsidRPr="00DA158A">
        <w:rPr>
          <w:b/>
        </w:rPr>
        <w:t xml:space="preserve"> Gündem Maddeleri 1.</w:t>
      </w:r>
      <w:r w:rsidRPr="00DA158A">
        <w:t xml:space="preserve"> </w:t>
      </w:r>
      <w:proofErr w:type="spellStart"/>
      <w:r w:rsidRPr="00DA158A">
        <w:t>Prof.Dr</w:t>
      </w:r>
      <w:proofErr w:type="spellEnd"/>
      <w:r w:rsidRPr="00DA158A">
        <w:t xml:space="preserve">. Mahmut Sinan YILMAZ’ </w:t>
      </w:r>
      <w:proofErr w:type="spellStart"/>
      <w:r w:rsidRPr="00DA158A">
        <w:t>ın</w:t>
      </w:r>
      <w:proofErr w:type="spellEnd"/>
      <w:r w:rsidRPr="00DA158A">
        <w:t xml:space="preserve"> Program Değerlendirme faslı ile ilgili sunumu.</w:t>
      </w:r>
      <w:r w:rsidR="0004223B">
        <w:t xml:space="preserve"> </w:t>
      </w:r>
      <w:r w:rsidRPr="0004223B">
        <w:rPr>
          <w:b/>
          <w:bCs/>
        </w:rPr>
        <w:t>2.</w:t>
      </w:r>
      <w:r w:rsidRPr="00DA158A">
        <w:t xml:space="preserve"> Fakültemiz Dekanı </w:t>
      </w:r>
      <w:proofErr w:type="spellStart"/>
      <w:r w:rsidRPr="00DA158A">
        <w:t>Prof.Dr</w:t>
      </w:r>
      <w:proofErr w:type="spellEnd"/>
      <w:r w:rsidRPr="00DA158A">
        <w:t xml:space="preserve">. Oğuz KARABAY’ </w:t>
      </w:r>
      <w:proofErr w:type="spellStart"/>
      <w:r w:rsidRPr="00DA158A">
        <w:t>ın</w:t>
      </w:r>
      <w:proofErr w:type="spellEnd"/>
      <w:r w:rsidRPr="00DA158A">
        <w:t xml:space="preserve"> Komisyonlarla ilgili değerlendirmeleri.</w:t>
      </w:r>
      <w:r w:rsidR="0004223B">
        <w:t xml:space="preserve"> </w:t>
      </w:r>
      <w:r w:rsidRPr="0004223B">
        <w:rPr>
          <w:b/>
        </w:rPr>
        <w:t>3.</w:t>
      </w:r>
      <w:r w:rsidRPr="00DA158A">
        <w:rPr>
          <w:color w:val="222222"/>
          <w:shd w:val="clear" w:color="auto" w:fill="FFFFFF"/>
        </w:rPr>
        <w:t xml:space="preserve"> Program değerlendirme faslı ile ilgili toplantıda temel ve gelişim standartları görüşüldü.</w:t>
      </w:r>
      <w:r w:rsidRPr="00DA158A">
        <w:rPr>
          <w:b/>
          <w:bCs/>
        </w:rPr>
        <w:t xml:space="preserve"> Alınan Kararlar </w:t>
      </w:r>
      <w:r w:rsidRPr="0004223B">
        <w:rPr>
          <w:b/>
          <w:bCs/>
        </w:rPr>
        <w:t>1.</w:t>
      </w:r>
      <w:r w:rsidRPr="00DA158A">
        <w:rPr>
          <w:color w:val="222222"/>
          <w:shd w:val="clear" w:color="auto" w:fill="FFFFFF"/>
        </w:rPr>
        <w:t xml:space="preserve"> Geribildirimler için fakülte web sitesine formların eklenmesi kararlaştırıldı. </w:t>
      </w:r>
      <w:r w:rsidRPr="0004223B">
        <w:rPr>
          <w:b/>
          <w:color w:val="222222"/>
          <w:shd w:val="clear" w:color="auto" w:fill="FFFFFF"/>
        </w:rPr>
        <w:t>2.</w:t>
      </w:r>
      <w:r w:rsidRPr="00DA158A">
        <w:rPr>
          <w:color w:val="222222"/>
          <w:shd w:val="clear" w:color="auto" w:fill="FFFFFF"/>
        </w:rPr>
        <w:t xml:space="preserve"> Üniversite mezun bilgi sisteminin kullanım rakamlarının belirlenmesine ve kullanımın artırılmasına karar verildi. </w:t>
      </w:r>
      <w:r w:rsidRPr="0004223B">
        <w:rPr>
          <w:b/>
          <w:color w:val="222222"/>
          <w:shd w:val="clear" w:color="auto" w:fill="FFFFFF"/>
        </w:rPr>
        <w:t>3.</w:t>
      </w:r>
      <w:r w:rsidRPr="00DA158A">
        <w:rPr>
          <w:color w:val="222222"/>
          <w:shd w:val="clear" w:color="auto" w:fill="FFFFFF"/>
        </w:rPr>
        <w:t xml:space="preserve"> Staj ve Kurul değerlendirme formlarının standart hale getirilmesi için ölçme değerlendirme komisyonunun bilgilendirilmesine karar verildi.</w:t>
      </w:r>
    </w:p>
    <w:p w:rsidR="00E51301" w:rsidRPr="00DA158A" w:rsidRDefault="00E51301" w:rsidP="0004223B">
      <w:pPr>
        <w:ind w:firstLine="708"/>
        <w:jc w:val="both"/>
        <w:rPr>
          <w:color w:val="222222"/>
          <w:shd w:val="clear" w:color="auto" w:fill="FFFFFF"/>
        </w:rPr>
      </w:pPr>
      <w:r w:rsidRPr="0004223B">
        <w:rPr>
          <w:b/>
          <w:color w:val="222222"/>
          <w:shd w:val="clear" w:color="auto" w:fill="FFFFFF"/>
        </w:rPr>
        <w:t>21</w:t>
      </w:r>
      <w:r w:rsidRPr="00DA158A">
        <w:rPr>
          <w:color w:val="222222"/>
          <w:shd w:val="clear" w:color="auto" w:fill="FFFFFF"/>
        </w:rPr>
        <w:t>.</w:t>
      </w:r>
      <w:r w:rsidRPr="00DA158A">
        <w:rPr>
          <w:b/>
          <w:bCs/>
        </w:rPr>
        <w:t xml:space="preserve"> </w:t>
      </w:r>
      <w:proofErr w:type="spellStart"/>
      <w:r w:rsidRPr="00DA158A">
        <w:rPr>
          <w:b/>
          <w:bCs/>
        </w:rPr>
        <w:t>nolu</w:t>
      </w:r>
      <w:proofErr w:type="spellEnd"/>
      <w:r w:rsidRPr="00DA158A">
        <w:rPr>
          <w:b/>
          <w:bCs/>
        </w:rPr>
        <w:t xml:space="preserve"> toplantı </w:t>
      </w:r>
      <w:r w:rsidRPr="00DA158A">
        <w:rPr>
          <w:bCs/>
        </w:rPr>
        <w:t xml:space="preserve">08.02.2021 tarihinde </w:t>
      </w:r>
      <w:r w:rsidRPr="00DA158A">
        <w:t>Dekanlık Toplantı Salonunda yapılmıştır.</w:t>
      </w:r>
      <w:r w:rsidRPr="00DA158A">
        <w:rPr>
          <w:b/>
        </w:rPr>
        <w:t xml:space="preserve"> Gündem Maddeleri 1.</w:t>
      </w:r>
      <w:r w:rsidR="00034F65" w:rsidRPr="00DA158A">
        <w:t xml:space="preserve"> </w:t>
      </w:r>
      <w:proofErr w:type="spellStart"/>
      <w:r w:rsidR="00034F65" w:rsidRPr="00DA158A">
        <w:t>Prof.Dr</w:t>
      </w:r>
      <w:proofErr w:type="spellEnd"/>
      <w:r w:rsidR="00034F65" w:rsidRPr="00DA158A">
        <w:t>. Hüseyin GÜNDÜZ’ ün Akademik Kadro faslı ile ilgili sunumu.</w:t>
      </w:r>
      <w:r w:rsidR="0004223B">
        <w:t xml:space="preserve"> </w:t>
      </w:r>
      <w:r w:rsidR="00034F65" w:rsidRPr="0004223B">
        <w:rPr>
          <w:b/>
        </w:rPr>
        <w:t>2.</w:t>
      </w:r>
      <w:r w:rsidR="00034F65" w:rsidRPr="00DA158A">
        <w:rPr>
          <w:color w:val="222222"/>
          <w:shd w:val="clear" w:color="auto" w:fill="FFFFFF"/>
        </w:rPr>
        <w:t xml:space="preserve"> Akademik kadro faslı ile ilgili toplantıda temel ve gelişim standartları görüşüldü.</w:t>
      </w:r>
      <w:r w:rsidR="00034F65" w:rsidRPr="00DA158A">
        <w:rPr>
          <w:b/>
          <w:bCs/>
        </w:rPr>
        <w:t xml:space="preserve"> Alınan Kararlar </w:t>
      </w:r>
      <w:r w:rsidR="00034F65" w:rsidRPr="0004223B">
        <w:rPr>
          <w:b/>
          <w:bCs/>
        </w:rPr>
        <w:t>1</w:t>
      </w:r>
      <w:r w:rsidR="00034F65" w:rsidRPr="00DA158A">
        <w:rPr>
          <w:bCs/>
        </w:rPr>
        <w:t>.</w:t>
      </w:r>
      <w:r w:rsidR="00034F65" w:rsidRPr="00DA158A">
        <w:rPr>
          <w:color w:val="222222"/>
          <w:shd w:val="clear" w:color="auto" w:fill="FFFFFF"/>
        </w:rPr>
        <w:t xml:space="preserve"> 2018 standartlarına göre hazırlanan raporun 2020 standartlarına göre revize edilmesi kararlaştırıldı. </w:t>
      </w:r>
      <w:r w:rsidR="00034F65" w:rsidRPr="0004223B">
        <w:rPr>
          <w:b/>
          <w:color w:val="222222"/>
          <w:shd w:val="clear" w:color="auto" w:fill="FFFFFF"/>
        </w:rPr>
        <w:t>2.</w:t>
      </w:r>
      <w:r w:rsidR="00034F65" w:rsidRPr="00DA158A">
        <w:rPr>
          <w:color w:val="222222"/>
          <w:shd w:val="clear" w:color="auto" w:fill="FFFFFF"/>
        </w:rPr>
        <w:t xml:space="preserve"> Yeni planlanan eğitici gelişim programlarının da rapora eklenmesi kararlaştırıldı.</w:t>
      </w:r>
    </w:p>
    <w:p w:rsidR="00034F65" w:rsidRPr="00DA158A" w:rsidRDefault="00034F65" w:rsidP="0004223B">
      <w:pPr>
        <w:ind w:firstLine="708"/>
        <w:jc w:val="both"/>
        <w:rPr>
          <w:color w:val="222222"/>
          <w:shd w:val="clear" w:color="auto" w:fill="FFFFFF"/>
        </w:rPr>
      </w:pPr>
      <w:r w:rsidRPr="0004223B">
        <w:rPr>
          <w:b/>
          <w:color w:val="222222"/>
          <w:shd w:val="clear" w:color="auto" w:fill="FFFFFF"/>
        </w:rPr>
        <w:t>22.</w:t>
      </w:r>
      <w:r w:rsidRPr="00DA158A">
        <w:rPr>
          <w:b/>
          <w:bCs/>
        </w:rPr>
        <w:t xml:space="preserve"> </w:t>
      </w:r>
      <w:proofErr w:type="spellStart"/>
      <w:r w:rsidRPr="00DA158A">
        <w:rPr>
          <w:b/>
          <w:bCs/>
        </w:rPr>
        <w:t>nolu</w:t>
      </w:r>
      <w:proofErr w:type="spellEnd"/>
      <w:r w:rsidRPr="00DA158A">
        <w:rPr>
          <w:b/>
          <w:bCs/>
        </w:rPr>
        <w:t xml:space="preserve"> toplantı</w:t>
      </w:r>
      <w:r w:rsidR="005724C1" w:rsidRPr="00DA158A">
        <w:rPr>
          <w:b/>
          <w:bCs/>
        </w:rPr>
        <w:t xml:space="preserve"> </w:t>
      </w:r>
      <w:r w:rsidR="005724C1" w:rsidRPr="00DA158A">
        <w:rPr>
          <w:bCs/>
        </w:rPr>
        <w:t xml:space="preserve">18.02.2021 tarihinde </w:t>
      </w:r>
      <w:r w:rsidR="005724C1" w:rsidRPr="00DA158A">
        <w:t>Dekanlık Toplantı Salonunda yapılmıştır.</w:t>
      </w:r>
      <w:r w:rsidR="005724C1" w:rsidRPr="00DA158A">
        <w:rPr>
          <w:b/>
        </w:rPr>
        <w:t xml:space="preserve"> Gündem Maddeleri 1.</w:t>
      </w:r>
      <w:r w:rsidR="005724C1" w:rsidRPr="00DA158A">
        <w:t xml:space="preserve"> Prof. Dr. Mehmet Halil ÖZTÜRK’ ün </w:t>
      </w:r>
      <w:r w:rsidR="005724C1" w:rsidRPr="00DA158A">
        <w:rPr>
          <w:color w:val="222222"/>
          <w:shd w:val="clear" w:color="auto" w:fill="FFFFFF"/>
        </w:rPr>
        <w:t xml:space="preserve">Alt yapı ve olanaklar faslı ile ilgili sunumu. </w:t>
      </w:r>
      <w:r w:rsidR="005724C1" w:rsidRPr="0004223B">
        <w:rPr>
          <w:b/>
          <w:color w:val="222222"/>
          <w:shd w:val="clear" w:color="auto" w:fill="FFFFFF"/>
        </w:rPr>
        <w:t>2.</w:t>
      </w:r>
      <w:r w:rsidR="005724C1" w:rsidRPr="00DA158A">
        <w:rPr>
          <w:color w:val="222222"/>
          <w:shd w:val="clear" w:color="auto" w:fill="FFFFFF"/>
        </w:rPr>
        <w:t xml:space="preserve"> Alt yapı ve olanaklar faslı ile ilgili toplantıda temel ve gelişim standartları görüşüldü. </w:t>
      </w:r>
      <w:r w:rsidR="005724C1" w:rsidRPr="00DA158A">
        <w:rPr>
          <w:b/>
          <w:bCs/>
        </w:rPr>
        <w:t xml:space="preserve">Alınan Kararlar </w:t>
      </w:r>
      <w:r w:rsidR="005724C1" w:rsidRPr="0004223B">
        <w:rPr>
          <w:b/>
          <w:bCs/>
        </w:rPr>
        <w:t>1</w:t>
      </w:r>
      <w:r w:rsidR="005724C1" w:rsidRPr="00DA158A">
        <w:rPr>
          <w:bCs/>
        </w:rPr>
        <w:t>.</w:t>
      </w:r>
      <w:r w:rsidR="005724C1" w:rsidRPr="00DA158A">
        <w:rPr>
          <w:color w:val="222222"/>
          <w:shd w:val="clear" w:color="auto" w:fill="FFFFFF"/>
        </w:rPr>
        <w:t xml:space="preserve"> Hastaneden engelliler ile ilgili düzenlemelerin talep edilmesi kararlaştırıldı. </w:t>
      </w:r>
      <w:r w:rsidR="005724C1" w:rsidRPr="0004223B">
        <w:rPr>
          <w:b/>
          <w:color w:val="222222"/>
          <w:shd w:val="clear" w:color="auto" w:fill="FFFFFF"/>
        </w:rPr>
        <w:t>2.</w:t>
      </w:r>
      <w:r w:rsidR="005724C1" w:rsidRPr="00DA158A">
        <w:rPr>
          <w:color w:val="222222"/>
          <w:shd w:val="clear" w:color="auto" w:fill="FFFFFF"/>
        </w:rPr>
        <w:t xml:space="preserve"> Eğitim programı ile ilgili alt yapı harcama dökümlerinin çıkarılması ve tamamlanması kararlaştırıldı. </w:t>
      </w:r>
      <w:r w:rsidR="005724C1" w:rsidRPr="0004223B">
        <w:rPr>
          <w:b/>
          <w:color w:val="222222"/>
          <w:shd w:val="clear" w:color="auto" w:fill="FFFFFF"/>
        </w:rPr>
        <w:t>3.</w:t>
      </w:r>
      <w:r w:rsidR="005724C1" w:rsidRPr="00DA158A">
        <w:rPr>
          <w:color w:val="222222"/>
          <w:shd w:val="clear" w:color="auto" w:fill="FFFFFF"/>
        </w:rPr>
        <w:t xml:space="preserve"> Yemek bursu sayıları öğrenci işlerinden talep edildi. </w:t>
      </w:r>
      <w:r w:rsidR="005724C1" w:rsidRPr="0004223B">
        <w:rPr>
          <w:b/>
          <w:color w:val="222222"/>
          <w:shd w:val="clear" w:color="auto" w:fill="FFFFFF"/>
        </w:rPr>
        <w:t>4.</w:t>
      </w:r>
      <w:r w:rsidR="005724C1" w:rsidRPr="00DA158A">
        <w:rPr>
          <w:color w:val="222222"/>
          <w:shd w:val="clear" w:color="auto" w:fill="FFFFFF"/>
        </w:rPr>
        <w:t xml:space="preserve"> Eksiklikler tamamlandıktan sonra rapora son şeklinin verilmesi planlandı. </w:t>
      </w:r>
    </w:p>
    <w:p w:rsidR="005724C1" w:rsidRPr="00DA158A" w:rsidRDefault="005724C1" w:rsidP="0004223B">
      <w:pPr>
        <w:ind w:firstLine="708"/>
        <w:jc w:val="both"/>
      </w:pPr>
      <w:r w:rsidRPr="0004223B">
        <w:rPr>
          <w:b/>
          <w:color w:val="222222"/>
          <w:shd w:val="clear" w:color="auto" w:fill="FFFFFF"/>
        </w:rPr>
        <w:t>23.</w:t>
      </w:r>
      <w:r w:rsidRPr="00DA158A">
        <w:rPr>
          <w:color w:val="222222"/>
          <w:shd w:val="clear" w:color="auto" w:fill="FFFFFF"/>
        </w:rPr>
        <w:t xml:space="preserve"> </w:t>
      </w:r>
      <w:proofErr w:type="spellStart"/>
      <w:r w:rsidRPr="00DA158A">
        <w:rPr>
          <w:b/>
          <w:bCs/>
        </w:rPr>
        <w:t>nolu</w:t>
      </w:r>
      <w:proofErr w:type="spellEnd"/>
      <w:r w:rsidRPr="00DA158A">
        <w:rPr>
          <w:b/>
          <w:bCs/>
        </w:rPr>
        <w:t xml:space="preserve"> toplantı </w:t>
      </w:r>
      <w:r w:rsidRPr="00DA158A">
        <w:rPr>
          <w:bCs/>
        </w:rPr>
        <w:t xml:space="preserve">10.03.2021 tarihinde </w:t>
      </w:r>
      <w:r w:rsidRPr="00DA158A">
        <w:t>Dekanlık Toplantı Salonunda yapılmıştır.</w:t>
      </w:r>
      <w:r w:rsidRPr="00DA158A">
        <w:rPr>
          <w:b/>
        </w:rPr>
        <w:t xml:space="preserve"> Gündem Maddeleri 1.</w:t>
      </w:r>
      <w:r w:rsidRPr="00DA158A">
        <w:t xml:space="preserve"> </w:t>
      </w:r>
      <w:proofErr w:type="spellStart"/>
      <w:r w:rsidRPr="00DA158A">
        <w:t>Doç.Dr</w:t>
      </w:r>
      <w:proofErr w:type="spellEnd"/>
      <w:r w:rsidRPr="00DA158A">
        <w:t xml:space="preserve">. Ahmet Bülent YAZICI’ </w:t>
      </w:r>
      <w:proofErr w:type="spellStart"/>
      <w:r w:rsidRPr="00DA158A">
        <w:t>nın</w:t>
      </w:r>
      <w:proofErr w:type="spellEnd"/>
      <w:r w:rsidRPr="00DA158A">
        <w:rPr>
          <w:b/>
        </w:rPr>
        <w:t xml:space="preserve"> Örgütlenme, Yönetim Ve Yürütme</w:t>
      </w:r>
      <w:r w:rsidRPr="00DA158A">
        <w:t xml:space="preserve"> faslı ile ilgili sunumu.</w:t>
      </w:r>
      <w:r w:rsidR="0004223B">
        <w:t xml:space="preserve"> </w:t>
      </w:r>
      <w:r w:rsidRPr="0004223B">
        <w:rPr>
          <w:b/>
        </w:rPr>
        <w:t>2.</w:t>
      </w:r>
      <w:r w:rsidRPr="00DA158A">
        <w:t xml:space="preserve"> Dr. </w:t>
      </w:r>
      <w:proofErr w:type="spellStart"/>
      <w:r w:rsidRPr="00DA158A">
        <w:t>Öğr</w:t>
      </w:r>
      <w:proofErr w:type="spellEnd"/>
      <w:r w:rsidRPr="00DA158A">
        <w:t xml:space="preserve">. Üyesi Nilgün ÖZKAN AKSOY’ </w:t>
      </w:r>
      <w:proofErr w:type="gramStart"/>
      <w:r w:rsidRPr="00DA158A">
        <w:t>un  Örgütlenme</w:t>
      </w:r>
      <w:proofErr w:type="gramEnd"/>
      <w:r w:rsidRPr="00DA158A">
        <w:t xml:space="preserve"> İle ilgili sunumu.</w:t>
      </w:r>
      <w:r w:rsidR="0004223B">
        <w:t xml:space="preserve"> </w:t>
      </w:r>
      <w:r w:rsidRPr="0004223B">
        <w:rPr>
          <w:b/>
        </w:rPr>
        <w:t>3.</w:t>
      </w:r>
      <w:r w:rsidRPr="00DA158A">
        <w:t xml:space="preserve"> </w:t>
      </w:r>
      <w:proofErr w:type="spellStart"/>
      <w:r w:rsidRPr="00DA158A">
        <w:t>Doç.Dr</w:t>
      </w:r>
      <w:proofErr w:type="spellEnd"/>
      <w:r w:rsidRPr="00DA158A">
        <w:t xml:space="preserve">. Burçin </w:t>
      </w:r>
      <w:proofErr w:type="spellStart"/>
      <w:r w:rsidRPr="00DA158A">
        <w:t>ÇAKIR’ın</w:t>
      </w:r>
      <w:proofErr w:type="spellEnd"/>
      <w:r w:rsidRPr="00DA158A">
        <w:t xml:space="preserve"> Yönetim ile ilgili sunumu.4.</w:t>
      </w:r>
      <w:r w:rsidRPr="00DA158A">
        <w:rPr>
          <w:color w:val="222222"/>
          <w:shd w:val="clear" w:color="auto" w:fill="FFFFFF"/>
        </w:rPr>
        <w:t xml:space="preserve"> Örgütlenme Yönetim ve Yürütme faslı ile ilgili toplantıda temel ve gelişim standartları görüşüldü.</w:t>
      </w:r>
      <w:r w:rsidRPr="00DA158A">
        <w:rPr>
          <w:b/>
          <w:bCs/>
        </w:rPr>
        <w:t xml:space="preserve"> Alınan Kararlar 1</w:t>
      </w:r>
      <w:r w:rsidRPr="00DA158A">
        <w:rPr>
          <w:bCs/>
        </w:rPr>
        <w:t>.</w:t>
      </w:r>
      <w:r w:rsidR="002D6436" w:rsidRPr="00DA158A">
        <w:rPr>
          <w:color w:val="222222"/>
          <w:shd w:val="clear" w:color="auto" w:fill="FFFFFF"/>
        </w:rPr>
        <w:t xml:space="preserve"> Fakülte Kurul Kararlarının fakülte web sitesinden paylaşılması.</w:t>
      </w:r>
      <w:r w:rsidR="0004223B">
        <w:rPr>
          <w:color w:val="222222"/>
          <w:shd w:val="clear" w:color="auto" w:fill="FFFFFF"/>
        </w:rPr>
        <w:t xml:space="preserve"> </w:t>
      </w:r>
      <w:r w:rsidR="002D6436" w:rsidRPr="0004223B">
        <w:rPr>
          <w:b/>
          <w:color w:val="222222"/>
          <w:shd w:val="clear" w:color="auto" w:fill="FFFFFF"/>
        </w:rPr>
        <w:t>2.</w:t>
      </w:r>
      <w:r w:rsidR="002D6436" w:rsidRPr="00DA158A">
        <w:rPr>
          <w:color w:val="222222"/>
          <w:shd w:val="clear" w:color="auto" w:fill="FFFFFF"/>
        </w:rPr>
        <w:t xml:space="preserve"> Birlikte kullanım yönetmeliklerinin web sitesine </w:t>
      </w:r>
      <w:proofErr w:type="gramStart"/>
      <w:r w:rsidR="002D6436" w:rsidRPr="00DA158A">
        <w:rPr>
          <w:color w:val="222222"/>
          <w:shd w:val="clear" w:color="auto" w:fill="FFFFFF"/>
        </w:rPr>
        <w:t>eklenmesi .</w:t>
      </w:r>
      <w:proofErr w:type="gramEnd"/>
      <w:r w:rsidR="002D6436" w:rsidRPr="00DA158A">
        <w:rPr>
          <w:color w:val="222222"/>
          <w:shd w:val="clear" w:color="auto" w:fill="FFFFFF"/>
        </w:rPr>
        <w:t xml:space="preserve"> </w:t>
      </w:r>
      <w:r w:rsidR="002D6436" w:rsidRPr="0004223B">
        <w:rPr>
          <w:b/>
          <w:color w:val="222222"/>
          <w:shd w:val="clear" w:color="auto" w:fill="FFFFFF"/>
        </w:rPr>
        <w:t>3.</w:t>
      </w:r>
      <w:r w:rsidR="002D6436" w:rsidRPr="00DA158A">
        <w:rPr>
          <w:color w:val="222222"/>
          <w:shd w:val="clear" w:color="auto" w:fill="FFFFFF"/>
        </w:rPr>
        <w:t xml:space="preserve"> Eğitim Araştırma hastanesi linkinin düzeltilmesi. </w:t>
      </w:r>
      <w:r w:rsidR="002D6436" w:rsidRPr="0004223B">
        <w:rPr>
          <w:b/>
          <w:color w:val="222222"/>
          <w:shd w:val="clear" w:color="auto" w:fill="FFFFFF"/>
        </w:rPr>
        <w:t>4</w:t>
      </w:r>
      <w:r w:rsidR="002D6436" w:rsidRPr="00DA158A">
        <w:rPr>
          <w:color w:val="222222"/>
          <w:shd w:val="clear" w:color="auto" w:fill="FFFFFF"/>
        </w:rPr>
        <w:t>.</w:t>
      </w:r>
      <w:r w:rsidR="002D6436" w:rsidRPr="00DA158A">
        <w:t xml:space="preserve"> Tıp Eğitimi Anabilim Dalı ile ilgili kadro çalışması yapılması.</w:t>
      </w:r>
    </w:p>
    <w:p w:rsidR="002D6436" w:rsidRPr="00DA158A" w:rsidRDefault="002D6436" w:rsidP="0004223B">
      <w:pPr>
        <w:ind w:firstLine="708"/>
        <w:jc w:val="both"/>
      </w:pPr>
      <w:r w:rsidRPr="0004223B">
        <w:rPr>
          <w:b/>
        </w:rPr>
        <w:t>24.</w:t>
      </w:r>
      <w:r w:rsidRPr="00DA158A">
        <w:rPr>
          <w:b/>
          <w:bCs/>
        </w:rPr>
        <w:t xml:space="preserve"> </w:t>
      </w:r>
      <w:proofErr w:type="spellStart"/>
      <w:r w:rsidRPr="00DA158A">
        <w:rPr>
          <w:b/>
          <w:bCs/>
        </w:rPr>
        <w:t>nolu</w:t>
      </w:r>
      <w:proofErr w:type="spellEnd"/>
      <w:r w:rsidRPr="00DA158A">
        <w:rPr>
          <w:b/>
          <w:bCs/>
        </w:rPr>
        <w:t xml:space="preserve"> </w:t>
      </w:r>
      <w:proofErr w:type="gramStart"/>
      <w:r w:rsidRPr="00DA158A">
        <w:rPr>
          <w:b/>
          <w:bCs/>
        </w:rPr>
        <w:t xml:space="preserve">toplantı  </w:t>
      </w:r>
      <w:r w:rsidRPr="00DA158A">
        <w:rPr>
          <w:bCs/>
        </w:rPr>
        <w:t>16</w:t>
      </w:r>
      <w:proofErr w:type="gramEnd"/>
      <w:r w:rsidRPr="00DA158A">
        <w:rPr>
          <w:bCs/>
        </w:rPr>
        <w:t>.03.2021  Tıp Eğitimi Programlarını Değerlendirme ve Akreditasyon Eğitimi (Büyük Grup Çalışması.</w:t>
      </w:r>
      <w:r w:rsidR="003726E8" w:rsidRPr="00DA158A">
        <w:t xml:space="preserve"> Küresel salgın nedeniyle toplantı uzaktan çevrimiçi yapılmıştır.</w:t>
      </w:r>
      <w:r w:rsidR="003726E8" w:rsidRPr="00DA158A">
        <w:rPr>
          <w:b/>
        </w:rPr>
        <w:t xml:space="preserve"> Gündem Maddeleri 1.</w:t>
      </w:r>
      <w:r w:rsidR="003726E8" w:rsidRPr="00DA158A">
        <w:rPr>
          <w:b/>
          <w:bCs/>
        </w:rPr>
        <w:t xml:space="preserve"> </w:t>
      </w:r>
      <w:r w:rsidR="003726E8" w:rsidRPr="00DA158A">
        <w:rPr>
          <w:bCs/>
        </w:rPr>
        <w:t>Teknik hazırlık ve programın tanıtımı</w:t>
      </w:r>
      <w:r w:rsidR="003726E8" w:rsidRPr="0004223B">
        <w:rPr>
          <w:b/>
          <w:bCs/>
        </w:rPr>
        <w:t>. 2.</w:t>
      </w:r>
      <w:r w:rsidR="003726E8" w:rsidRPr="00DA158A">
        <w:t xml:space="preserve"> Dekanın konuşması.</w:t>
      </w:r>
      <w:r w:rsidR="0004223B">
        <w:t xml:space="preserve"> </w:t>
      </w:r>
      <w:r w:rsidR="003726E8" w:rsidRPr="0004223B">
        <w:rPr>
          <w:b/>
        </w:rPr>
        <w:t>3.</w:t>
      </w:r>
      <w:r w:rsidR="003726E8" w:rsidRPr="00DA158A">
        <w:rPr>
          <w:b/>
        </w:rPr>
        <w:t xml:space="preserve"> Sunum 1</w:t>
      </w:r>
      <w:r w:rsidR="003726E8" w:rsidRPr="00DA158A">
        <w:t xml:space="preserve"> Mezuniyet Öncesi Tıp Eğitimi Akreditasyonu: Kavramlar ve Süreç Büyük Gurup.</w:t>
      </w:r>
      <w:r w:rsidR="0004223B">
        <w:t xml:space="preserve"> </w:t>
      </w:r>
      <w:r w:rsidR="003726E8" w:rsidRPr="0004223B">
        <w:rPr>
          <w:b/>
        </w:rPr>
        <w:t>4.</w:t>
      </w:r>
      <w:r w:rsidR="003726E8" w:rsidRPr="00DA158A">
        <w:rPr>
          <w:b/>
          <w:bCs/>
        </w:rPr>
        <w:t xml:space="preserve"> Sunum </w:t>
      </w:r>
      <w:proofErr w:type="spellStart"/>
      <w:r w:rsidR="003726E8" w:rsidRPr="00DA158A">
        <w:rPr>
          <w:b/>
          <w:bCs/>
        </w:rPr>
        <w:t>ll</w:t>
      </w:r>
      <w:proofErr w:type="spellEnd"/>
      <w:r w:rsidR="003726E8" w:rsidRPr="00DA158A">
        <w:rPr>
          <w:b/>
          <w:bCs/>
        </w:rPr>
        <w:t xml:space="preserve"> </w:t>
      </w:r>
      <w:r w:rsidR="003726E8" w:rsidRPr="00DA158A">
        <w:rPr>
          <w:bCs/>
        </w:rPr>
        <w:t xml:space="preserve">Mezuniyet Öncesi Tıp Eğitimi Standartları: Program Değerlendirme başlığı örneğinde </w:t>
      </w:r>
      <w:proofErr w:type="spellStart"/>
      <w:r w:rsidR="003726E8" w:rsidRPr="00DA158A">
        <w:rPr>
          <w:bCs/>
        </w:rPr>
        <w:t>Özdeğerlendirme</w:t>
      </w:r>
      <w:proofErr w:type="spellEnd"/>
      <w:r w:rsidR="003726E8" w:rsidRPr="00DA158A">
        <w:rPr>
          <w:bCs/>
        </w:rPr>
        <w:t xml:space="preserve"> Hazırlama, ÖDR Değerlendirme ve Ziyaretle Değerlendirme.</w:t>
      </w:r>
      <w:r w:rsidR="0004223B">
        <w:rPr>
          <w:bCs/>
        </w:rPr>
        <w:t xml:space="preserve"> </w:t>
      </w:r>
      <w:r w:rsidR="003726E8" w:rsidRPr="0004223B">
        <w:rPr>
          <w:b/>
          <w:bCs/>
        </w:rPr>
        <w:t>5.</w:t>
      </w:r>
      <w:r w:rsidR="003726E8" w:rsidRPr="00DA158A">
        <w:rPr>
          <w:b/>
          <w:bCs/>
        </w:rPr>
        <w:t xml:space="preserve"> TARTIŞMA Alınan Kararlar 1.</w:t>
      </w:r>
      <w:r w:rsidR="003726E8" w:rsidRPr="00DA158A">
        <w:t xml:space="preserve"> Büyük Grup Çalışması.</w:t>
      </w:r>
    </w:p>
    <w:p w:rsidR="003726E8" w:rsidRPr="00DA158A" w:rsidRDefault="003726E8" w:rsidP="0004223B">
      <w:pPr>
        <w:ind w:firstLine="708"/>
        <w:jc w:val="both"/>
      </w:pPr>
      <w:r w:rsidRPr="0004223B">
        <w:rPr>
          <w:b/>
        </w:rPr>
        <w:t>25.</w:t>
      </w:r>
      <w:r w:rsidRPr="00DA158A">
        <w:rPr>
          <w:b/>
          <w:bCs/>
        </w:rPr>
        <w:t xml:space="preserve"> </w:t>
      </w:r>
      <w:proofErr w:type="spellStart"/>
      <w:r w:rsidRPr="00DA158A">
        <w:rPr>
          <w:b/>
          <w:bCs/>
        </w:rPr>
        <w:t>nolu</w:t>
      </w:r>
      <w:proofErr w:type="spellEnd"/>
      <w:r w:rsidRPr="00DA158A">
        <w:rPr>
          <w:b/>
          <w:bCs/>
        </w:rPr>
        <w:t xml:space="preserve"> toplantı </w:t>
      </w:r>
      <w:r w:rsidRPr="00DA158A">
        <w:rPr>
          <w:bCs/>
        </w:rPr>
        <w:t xml:space="preserve">16.03.2021 Tıp Eğitimi Programlarını Değerlendirme ve Akreditasyon Eğitimi </w:t>
      </w:r>
      <w:proofErr w:type="gramStart"/>
      <w:r w:rsidRPr="00DA158A">
        <w:rPr>
          <w:bCs/>
        </w:rPr>
        <w:t>(</w:t>
      </w:r>
      <w:proofErr w:type="gramEnd"/>
      <w:r w:rsidRPr="00DA158A">
        <w:rPr>
          <w:bCs/>
        </w:rPr>
        <w:t>Büyük Grup Çalışması.</w:t>
      </w:r>
      <w:r w:rsidRPr="00DA158A">
        <w:t xml:space="preserve"> Küresel salgın nedeniyle toplantı uzaktan çevrimiçi yapılmıştır.</w:t>
      </w:r>
      <w:r w:rsidRPr="00DA158A">
        <w:rPr>
          <w:b/>
        </w:rPr>
        <w:t xml:space="preserve"> Gündem Maddeleri 1.</w:t>
      </w:r>
      <w:r w:rsidRPr="00DA158A">
        <w:rPr>
          <w:b/>
          <w:bCs/>
        </w:rPr>
        <w:t xml:space="preserve"> </w:t>
      </w:r>
      <w:r w:rsidRPr="00653E55">
        <w:rPr>
          <w:bCs/>
        </w:rPr>
        <w:t>Büyük Grup Çalışması Hazırlanması-Örnek</w:t>
      </w:r>
      <w:r w:rsidRPr="00DA158A">
        <w:rPr>
          <w:b/>
          <w:bCs/>
        </w:rPr>
        <w:t xml:space="preserve"> </w:t>
      </w:r>
      <w:r w:rsidRPr="00653E55">
        <w:rPr>
          <w:bCs/>
        </w:rPr>
        <w:t>Uygulama</w:t>
      </w:r>
      <w:r w:rsidRPr="00DA158A">
        <w:rPr>
          <w:b/>
          <w:bCs/>
        </w:rPr>
        <w:t xml:space="preserve"> </w:t>
      </w:r>
      <w:r w:rsidRPr="00DA158A">
        <w:rPr>
          <w:bCs/>
        </w:rPr>
        <w:t xml:space="preserve">Fakülte </w:t>
      </w:r>
      <w:proofErr w:type="spellStart"/>
      <w:r w:rsidRPr="00DA158A">
        <w:rPr>
          <w:bCs/>
        </w:rPr>
        <w:t>Özdeğerlendirme</w:t>
      </w:r>
      <w:proofErr w:type="spellEnd"/>
      <w:r w:rsidRPr="00DA158A">
        <w:rPr>
          <w:bCs/>
        </w:rPr>
        <w:t xml:space="preserve"> Komisyonu,</w:t>
      </w:r>
      <w:r w:rsidRPr="00DA158A">
        <w:rPr>
          <w:b/>
          <w:bCs/>
        </w:rPr>
        <w:t xml:space="preserve"> </w:t>
      </w:r>
      <w:r w:rsidRPr="00DA158A">
        <w:rPr>
          <w:bCs/>
        </w:rPr>
        <w:t xml:space="preserve">Dekanlık, eğitimle ilgili kurul ve komisyon üyeleri (en Fazla 36 kişi)- Tüm grup birlikte “Öğrencilerin Değerlendirilmesi” ele alarak tartışılır. </w:t>
      </w:r>
      <w:r w:rsidRPr="00653E55">
        <w:rPr>
          <w:b/>
          <w:bCs/>
        </w:rPr>
        <w:t>2.</w:t>
      </w:r>
      <w:r w:rsidRPr="00DA158A">
        <w:t xml:space="preserve"> Üç ayrı grupta yürütülecek grup çalışmasının nasıl yürütüleceği paylaşılır. </w:t>
      </w:r>
      <w:r w:rsidRPr="00DA158A">
        <w:rPr>
          <w:bCs/>
        </w:rPr>
        <w:t xml:space="preserve">Fakülte </w:t>
      </w:r>
      <w:proofErr w:type="spellStart"/>
      <w:r w:rsidRPr="00DA158A">
        <w:rPr>
          <w:bCs/>
        </w:rPr>
        <w:t>Özdeğerlendirme</w:t>
      </w:r>
      <w:proofErr w:type="spellEnd"/>
      <w:r w:rsidRPr="00DA158A">
        <w:rPr>
          <w:bCs/>
        </w:rPr>
        <w:t xml:space="preserve"> Komisyonu, eğitimle ilgili kurul ve komisyon üyeleri (en fazla 36 kişi)- Alt gruplara ayrılarak üç ayrı salonda gruplarına verilen başlıklarda öz değerlendirme raporu için açıklama ve ekleri tartışır. </w:t>
      </w:r>
      <w:r w:rsidRPr="00653E55">
        <w:rPr>
          <w:b/>
          <w:bCs/>
        </w:rPr>
        <w:t>3.</w:t>
      </w:r>
      <w:r w:rsidRPr="00DA158A">
        <w:t xml:space="preserve"> Gruplar: Grup 1: “Amaç ve Hedefler”, ”eğitim programının yapısı ve içeriği” “sürekli yenileme ve gelişim” Grup 2: “Program değerlendirme” “Alt yapı ve olanaklar”, “Örgütlenme ve yönetim” Grup3: “Öğrenci değerlendirmesi” “Öğrenciler”, “Akademik kadro”</w:t>
      </w:r>
      <w:r w:rsidRPr="00DA158A">
        <w:rPr>
          <w:b/>
          <w:bCs/>
        </w:rPr>
        <w:t xml:space="preserve"> Alınan Kararlar 1.</w:t>
      </w:r>
      <w:r w:rsidRPr="00DA158A">
        <w:t xml:space="preserve"> Büyük Grup Çalışması. Öğrenci değerlendirmesi başlığında verilen soruları tartışmak üzere katılımcılar küçük gruplara ayrılmalı, böylece bir sonraki adımda yapılacak küçük grup çalışması için ön uygulama yapılmalıdır.</w:t>
      </w:r>
    </w:p>
    <w:p w:rsidR="003726E8" w:rsidRPr="00DA158A" w:rsidRDefault="003726E8" w:rsidP="00653E55">
      <w:pPr>
        <w:ind w:firstLine="708"/>
        <w:jc w:val="both"/>
      </w:pPr>
      <w:r w:rsidRPr="00653E55">
        <w:rPr>
          <w:b/>
        </w:rPr>
        <w:lastRenderedPageBreak/>
        <w:t>26.</w:t>
      </w:r>
      <w:r w:rsidRPr="00DA158A">
        <w:rPr>
          <w:b/>
          <w:bCs/>
        </w:rPr>
        <w:t xml:space="preserve"> </w:t>
      </w:r>
      <w:proofErr w:type="spellStart"/>
      <w:r w:rsidRPr="00DA158A">
        <w:rPr>
          <w:b/>
          <w:bCs/>
        </w:rPr>
        <w:t>nolu</w:t>
      </w:r>
      <w:proofErr w:type="spellEnd"/>
      <w:r w:rsidRPr="00DA158A">
        <w:rPr>
          <w:b/>
          <w:bCs/>
        </w:rPr>
        <w:t xml:space="preserve"> toplantı </w:t>
      </w:r>
      <w:r w:rsidRPr="00DA158A">
        <w:rPr>
          <w:bCs/>
        </w:rPr>
        <w:t xml:space="preserve">16.03.2021 Tıp Eğitimi Programlarını Değerlendirme ve Akreditasyon Eğitimi </w:t>
      </w:r>
      <w:proofErr w:type="gramStart"/>
      <w:r w:rsidRPr="00DA158A">
        <w:rPr>
          <w:bCs/>
        </w:rPr>
        <w:t>(</w:t>
      </w:r>
      <w:proofErr w:type="gramEnd"/>
      <w:r w:rsidRPr="00DA158A">
        <w:rPr>
          <w:bCs/>
        </w:rPr>
        <w:t>Büyük Grup Çalışması.</w:t>
      </w:r>
      <w:r w:rsidRPr="00DA158A">
        <w:t xml:space="preserve"> Küresel salgın nedeniyle toplantı uzaktan çevrimiçi yapılmıştır.</w:t>
      </w:r>
      <w:r w:rsidRPr="00DA158A">
        <w:rPr>
          <w:b/>
        </w:rPr>
        <w:t xml:space="preserve"> Gündem Maddeleri 1.</w:t>
      </w:r>
      <w:r w:rsidRPr="00DA158A">
        <w:rPr>
          <w:b/>
          <w:bCs/>
        </w:rPr>
        <w:t xml:space="preserve"> Küçük Grup Çalışması </w:t>
      </w:r>
      <w:r w:rsidRPr="00DA158A">
        <w:rPr>
          <w:bCs/>
        </w:rPr>
        <w:t>Fakülte Öz değerlendirme Komisyonu,</w:t>
      </w:r>
      <w:r w:rsidRPr="00DA158A">
        <w:rPr>
          <w:b/>
          <w:bCs/>
        </w:rPr>
        <w:t xml:space="preserve"> </w:t>
      </w:r>
      <w:r w:rsidRPr="00DA158A">
        <w:rPr>
          <w:bCs/>
        </w:rPr>
        <w:t xml:space="preserve">Dekanlık, eğitimle ilgili kurul ve komisyon üyeleri (en fazla 36 kişi)- Alt gruplara ayrılarak üç ayrı </w:t>
      </w:r>
      <w:proofErr w:type="spellStart"/>
      <w:proofErr w:type="gramStart"/>
      <w:r w:rsidRPr="00DA158A">
        <w:rPr>
          <w:bCs/>
        </w:rPr>
        <w:t>grupta,verilen</w:t>
      </w:r>
      <w:proofErr w:type="spellEnd"/>
      <w:proofErr w:type="gramEnd"/>
      <w:r w:rsidRPr="00DA158A">
        <w:rPr>
          <w:bCs/>
        </w:rPr>
        <w:t xml:space="preserve"> başlıklarda öz değerlendirme raporu hazırlıklarını tamamlar ve bir sunum haline getirir. </w:t>
      </w:r>
      <w:r w:rsidRPr="00653E55">
        <w:rPr>
          <w:b/>
          <w:bCs/>
        </w:rPr>
        <w:t>2.</w:t>
      </w:r>
      <w:r w:rsidRPr="00DA158A">
        <w:t xml:space="preserve"> Gruplar: Grup 1: “Amaç ve Hedefler”, ”eğitim programının yapısı ve içeriği” “sürekli yenileme ve gelişim” Grup 2: “Program değerlendirme” “Alt yapı ve olanaklar”, “Örgütlenme ve yönetim” Grup3: “Öğrenci değerlendirmesi” “Öğrenciler”, “Akademik kadro”</w:t>
      </w:r>
      <w:r w:rsidRPr="00DA158A">
        <w:rPr>
          <w:b/>
          <w:bCs/>
        </w:rPr>
        <w:t xml:space="preserve"> Alınan Kararlar 1.</w:t>
      </w:r>
      <w:r w:rsidRPr="00DA158A">
        <w:t xml:space="preserve"> Rehberli küçük grup çalışması </w:t>
      </w:r>
      <w:proofErr w:type="gramStart"/>
      <w:r w:rsidRPr="00DA158A">
        <w:t>(</w:t>
      </w:r>
      <w:proofErr w:type="gramEnd"/>
      <w:r w:rsidRPr="00DA158A">
        <w:t>oluşturulan gruplar, eğiticilerin katılımı ile ÖDR raporu için tartışmalar.</w:t>
      </w:r>
    </w:p>
    <w:p w:rsidR="00D2492A" w:rsidRPr="00DA158A" w:rsidRDefault="00D2492A" w:rsidP="00653E55">
      <w:pPr>
        <w:ind w:firstLine="708"/>
        <w:jc w:val="both"/>
      </w:pPr>
      <w:r w:rsidRPr="00653E55">
        <w:rPr>
          <w:b/>
        </w:rPr>
        <w:t>27.</w:t>
      </w:r>
      <w:r w:rsidRPr="00DA158A">
        <w:rPr>
          <w:b/>
          <w:bCs/>
        </w:rPr>
        <w:t xml:space="preserve"> </w:t>
      </w:r>
      <w:proofErr w:type="spellStart"/>
      <w:r w:rsidRPr="00DA158A">
        <w:rPr>
          <w:b/>
          <w:bCs/>
        </w:rPr>
        <w:t>nolu</w:t>
      </w:r>
      <w:proofErr w:type="spellEnd"/>
      <w:r w:rsidRPr="00DA158A">
        <w:rPr>
          <w:b/>
          <w:bCs/>
        </w:rPr>
        <w:t xml:space="preserve"> toplantı </w:t>
      </w:r>
      <w:r w:rsidR="00D94570" w:rsidRPr="00DA158A">
        <w:rPr>
          <w:bCs/>
        </w:rPr>
        <w:t>17</w:t>
      </w:r>
      <w:r w:rsidRPr="00DA158A">
        <w:rPr>
          <w:bCs/>
        </w:rPr>
        <w:t xml:space="preserve">.03.2021 Tıp Eğitimi Programlarını Değerlendirme ve Akreditasyon Eğitimi </w:t>
      </w:r>
      <w:proofErr w:type="gramStart"/>
      <w:r w:rsidRPr="00DA158A">
        <w:rPr>
          <w:bCs/>
        </w:rPr>
        <w:t>(</w:t>
      </w:r>
      <w:proofErr w:type="gramEnd"/>
      <w:r w:rsidRPr="00DA158A">
        <w:rPr>
          <w:bCs/>
        </w:rPr>
        <w:t>Küçük Grup Çalışması.</w:t>
      </w:r>
      <w:r w:rsidRPr="00DA158A">
        <w:t xml:space="preserve"> Küresel salgın nedeniyle toplantı uzaktan çevrimiçi yapılmıştır.</w:t>
      </w:r>
      <w:r w:rsidRPr="00DA158A">
        <w:rPr>
          <w:b/>
        </w:rPr>
        <w:t xml:space="preserve"> Gündem Maddeleri 1.</w:t>
      </w:r>
      <w:r w:rsidR="00D94570" w:rsidRPr="00DA158A">
        <w:rPr>
          <w:b/>
          <w:bCs/>
        </w:rPr>
        <w:t xml:space="preserve"> Küçük Grup Çalışması </w:t>
      </w:r>
      <w:r w:rsidR="00D94570" w:rsidRPr="00DA158A">
        <w:rPr>
          <w:bCs/>
        </w:rPr>
        <w:t>Fakülte Öz Değerlendirme Komisyonu,</w:t>
      </w:r>
      <w:r w:rsidR="00D94570" w:rsidRPr="00DA158A">
        <w:rPr>
          <w:b/>
          <w:bCs/>
        </w:rPr>
        <w:t xml:space="preserve"> </w:t>
      </w:r>
      <w:r w:rsidR="00D94570" w:rsidRPr="00DA158A">
        <w:rPr>
          <w:bCs/>
        </w:rPr>
        <w:t>Dekanlık, eğitimle ilgili kurul ve komisyon üyeleri (en fazla 36 kişi)- Alt gruplara ayrılarak üç ayrı grupta, verilen başlıklarda öz değerlendirme raporu hazırlıklarını tamamlar ve bir sunum haline getirir.</w:t>
      </w:r>
      <w:r w:rsidR="00653E55">
        <w:rPr>
          <w:bCs/>
        </w:rPr>
        <w:t xml:space="preserve"> </w:t>
      </w:r>
      <w:r w:rsidR="00D94570" w:rsidRPr="00653E55">
        <w:rPr>
          <w:b/>
          <w:bCs/>
        </w:rPr>
        <w:t>2.</w:t>
      </w:r>
      <w:r w:rsidR="00D94570" w:rsidRPr="00DA158A">
        <w:t xml:space="preserve"> Gruplar: Grup 1: “Amaç ve Hedefler”, ”eğitim programının yapısı ve içeriği” “sürekli yenileme ve gelişim” Grup 2: “Program değerlendirme” “Alt yapı ve olanaklar”, “Örgütlenme ve yönetim” Grup3: “Öğrenci değerlendirmesi” “Öğrenciler”, “Akademik kadro”</w:t>
      </w:r>
      <w:r w:rsidR="00D94570" w:rsidRPr="00DA158A">
        <w:rPr>
          <w:b/>
          <w:bCs/>
        </w:rPr>
        <w:t xml:space="preserve"> Alınan Kararlar 1. </w:t>
      </w:r>
      <w:r w:rsidR="00D94570" w:rsidRPr="00DA158A">
        <w:t xml:space="preserve">Bağımsız çalışma </w:t>
      </w:r>
      <w:proofErr w:type="gramStart"/>
      <w:r w:rsidR="00D94570" w:rsidRPr="00DA158A">
        <w:t>(</w:t>
      </w:r>
      <w:proofErr w:type="gramEnd"/>
      <w:r w:rsidR="00D94570" w:rsidRPr="00DA158A">
        <w:t xml:space="preserve"> bu oturumda eğiticiler olmayacaktır. Gruplar başladıkları çalışmaları devam ederek ÖDR raporu için tartışmaları tamamlayacaktır.</w:t>
      </w:r>
      <w:proofErr w:type="gramStart"/>
      <w:r w:rsidR="00D94570" w:rsidRPr="00DA158A">
        <w:t>)</w:t>
      </w:r>
      <w:proofErr w:type="gramEnd"/>
    </w:p>
    <w:p w:rsidR="00D94570" w:rsidRPr="00DA158A" w:rsidRDefault="00D94570" w:rsidP="00653E55">
      <w:pPr>
        <w:ind w:firstLine="708"/>
        <w:jc w:val="both"/>
      </w:pPr>
      <w:r w:rsidRPr="00653E55">
        <w:rPr>
          <w:b/>
        </w:rPr>
        <w:t>28.</w:t>
      </w:r>
      <w:r w:rsidRPr="00DA158A">
        <w:rPr>
          <w:b/>
          <w:bCs/>
        </w:rPr>
        <w:t xml:space="preserve"> </w:t>
      </w:r>
      <w:proofErr w:type="spellStart"/>
      <w:r w:rsidRPr="00DA158A">
        <w:rPr>
          <w:b/>
          <w:bCs/>
        </w:rPr>
        <w:t>nolu</w:t>
      </w:r>
      <w:proofErr w:type="spellEnd"/>
      <w:r w:rsidRPr="00DA158A">
        <w:rPr>
          <w:b/>
          <w:bCs/>
        </w:rPr>
        <w:t xml:space="preserve"> toplantı </w:t>
      </w:r>
      <w:r w:rsidRPr="00DA158A">
        <w:rPr>
          <w:bCs/>
        </w:rPr>
        <w:t xml:space="preserve">17.03.2021 Tıp Eğitimi Programlarını Değerlendirme ve Akreditasyon Eğitimi </w:t>
      </w:r>
      <w:proofErr w:type="gramStart"/>
      <w:r w:rsidRPr="00DA158A">
        <w:rPr>
          <w:bCs/>
        </w:rPr>
        <w:t>(</w:t>
      </w:r>
      <w:proofErr w:type="gramEnd"/>
      <w:r w:rsidRPr="00DA158A">
        <w:rPr>
          <w:bCs/>
        </w:rPr>
        <w:t>Küçük Grup Çalışması.</w:t>
      </w:r>
      <w:r w:rsidRPr="00DA158A">
        <w:t xml:space="preserve"> Küresel salgın nedeniyle toplantı uzaktan çevrimiçi yapılmıştır.</w:t>
      </w:r>
      <w:r w:rsidRPr="00DA158A">
        <w:rPr>
          <w:b/>
        </w:rPr>
        <w:t xml:space="preserve"> Gündem Maddeleri 1.</w:t>
      </w:r>
      <w:r w:rsidRPr="00DA158A">
        <w:rPr>
          <w:b/>
          <w:bCs/>
        </w:rPr>
        <w:t xml:space="preserve"> GRUP SUNUMLARI VE TARTIŞMA </w:t>
      </w:r>
      <w:r w:rsidRPr="00DA158A">
        <w:rPr>
          <w:bCs/>
        </w:rPr>
        <w:t xml:space="preserve">Her gruba 10dk sunum, 5 </w:t>
      </w:r>
      <w:proofErr w:type="spellStart"/>
      <w:r w:rsidRPr="00DA158A">
        <w:rPr>
          <w:bCs/>
        </w:rPr>
        <w:t>dk</w:t>
      </w:r>
      <w:proofErr w:type="spellEnd"/>
      <w:r w:rsidRPr="00DA158A">
        <w:rPr>
          <w:bCs/>
        </w:rPr>
        <w:t xml:space="preserve"> tartışma süresi verilir. </w:t>
      </w:r>
      <w:r w:rsidR="00653E55">
        <w:rPr>
          <w:bCs/>
        </w:rPr>
        <w:t xml:space="preserve"> </w:t>
      </w:r>
      <w:r w:rsidRPr="00653E55">
        <w:rPr>
          <w:b/>
          <w:bCs/>
        </w:rPr>
        <w:t>2.</w:t>
      </w:r>
      <w:r w:rsidRPr="00DA158A">
        <w:t xml:space="preserve"> Gruplar: Grup 1: “Amaç ve Hedefler”, ”eğitim programının yapısı ve içeriği” “sürekli yenileme ve gelişim” Grup 2: “Program değerlendirme” “Alt yapı ve olanaklar”, “Örgütlenme ve yönetim” Grup3: “Öğrenci değerlendirmesi” “Öğrenciler”, “Akademik kadro”</w:t>
      </w:r>
      <w:r w:rsidRPr="00DA158A">
        <w:rPr>
          <w:b/>
          <w:bCs/>
        </w:rPr>
        <w:t xml:space="preserve"> Alınan Kararlar 1.</w:t>
      </w:r>
      <w:r w:rsidRPr="00DA158A">
        <w:t xml:space="preserve"> Büyük grup tartışması.</w:t>
      </w:r>
    </w:p>
    <w:p w:rsidR="00D94570" w:rsidRPr="00DA158A" w:rsidRDefault="00D94570" w:rsidP="00653E55">
      <w:pPr>
        <w:ind w:firstLine="708"/>
        <w:jc w:val="both"/>
      </w:pPr>
      <w:r w:rsidRPr="00653E55">
        <w:rPr>
          <w:b/>
        </w:rPr>
        <w:t>29.</w:t>
      </w:r>
      <w:r w:rsidRPr="00DA158A">
        <w:rPr>
          <w:b/>
          <w:bCs/>
        </w:rPr>
        <w:t xml:space="preserve"> </w:t>
      </w:r>
      <w:proofErr w:type="spellStart"/>
      <w:r w:rsidRPr="00DA158A">
        <w:rPr>
          <w:b/>
          <w:bCs/>
        </w:rPr>
        <w:t>nolu</w:t>
      </w:r>
      <w:proofErr w:type="spellEnd"/>
      <w:r w:rsidRPr="00DA158A">
        <w:rPr>
          <w:b/>
          <w:bCs/>
        </w:rPr>
        <w:t xml:space="preserve"> toplantı </w:t>
      </w:r>
      <w:r w:rsidRPr="00DA158A">
        <w:rPr>
          <w:bCs/>
        </w:rPr>
        <w:t xml:space="preserve">17.03.2021 Tıp Eğitimi Programlarını Değerlendirme ve Akreditasyon Eğitimi </w:t>
      </w:r>
      <w:proofErr w:type="gramStart"/>
      <w:r w:rsidRPr="00DA158A">
        <w:rPr>
          <w:bCs/>
        </w:rPr>
        <w:t>(</w:t>
      </w:r>
      <w:proofErr w:type="gramEnd"/>
      <w:r w:rsidRPr="00DA158A">
        <w:rPr>
          <w:bCs/>
        </w:rPr>
        <w:t>Küçük Grup Çalışması.</w:t>
      </w:r>
      <w:r w:rsidRPr="00DA158A">
        <w:t xml:space="preserve"> Küresel salgın nedeniyle toplantı uzaktan çevrimiçi yapılmıştır.</w:t>
      </w:r>
      <w:r w:rsidRPr="00DA158A">
        <w:rPr>
          <w:b/>
        </w:rPr>
        <w:t xml:space="preserve"> Gündem Maddeleri 1.</w:t>
      </w:r>
      <w:r w:rsidRPr="00DA158A">
        <w:rPr>
          <w:bCs/>
        </w:rPr>
        <w:t xml:space="preserve"> Eğitim Programının Değerlendirmesi ve kapanış.</w:t>
      </w:r>
      <w:r w:rsidRPr="00DA158A">
        <w:t xml:space="preserve"> ”</w:t>
      </w:r>
      <w:r w:rsidRPr="00DA158A">
        <w:rPr>
          <w:b/>
          <w:bCs/>
        </w:rPr>
        <w:t xml:space="preserve"> Alınan Kararlar 1. </w:t>
      </w:r>
      <w:r w:rsidRPr="00DA158A">
        <w:t>Eğitimin kazanımları değerlendirildi.</w:t>
      </w:r>
    </w:p>
    <w:p w:rsidR="00E644F1" w:rsidRPr="00DA158A" w:rsidRDefault="00D94570" w:rsidP="00653E55">
      <w:pPr>
        <w:ind w:firstLine="708"/>
      </w:pPr>
      <w:r w:rsidRPr="00653E55">
        <w:rPr>
          <w:b/>
        </w:rPr>
        <w:t>30.</w:t>
      </w:r>
      <w:r w:rsidRPr="00DA158A">
        <w:rPr>
          <w:b/>
          <w:bCs/>
        </w:rPr>
        <w:t xml:space="preserve"> </w:t>
      </w:r>
      <w:proofErr w:type="spellStart"/>
      <w:r w:rsidRPr="00DA158A">
        <w:rPr>
          <w:b/>
          <w:bCs/>
        </w:rPr>
        <w:t>nolu</w:t>
      </w:r>
      <w:proofErr w:type="spellEnd"/>
      <w:r w:rsidRPr="00DA158A">
        <w:rPr>
          <w:b/>
          <w:bCs/>
        </w:rPr>
        <w:t xml:space="preserve"> toplantı </w:t>
      </w:r>
      <w:r w:rsidRPr="00DA158A">
        <w:t xml:space="preserve">Küresel salgın nedeniyle toplantı uzaktan çevrimiçi yapılmıştır. </w:t>
      </w:r>
      <w:r w:rsidRPr="00DA158A">
        <w:rPr>
          <w:b/>
        </w:rPr>
        <w:t>Gündem Maddeleri 1.</w:t>
      </w:r>
      <w:r w:rsidRPr="00DA158A">
        <w:rPr>
          <w:bCs/>
        </w:rPr>
        <w:t xml:space="preserve"> Fasıllarda eksikliklerle ilgili geri dönüş</w:t>
      </w:r>
      <w:r w:rsidRPr="00653E55">
        <w:rPr>
          <w:b/>
          <w:bCs/>
        </w:rPr>
        <w:t>. 2.</w:t>
      </w:r>
      <w:r w:rsidR="00E644F1" w:rsidRPr="00DA158A">
        <w:t xml:space="preserve"> Raporların düzenlenmesi. </w:t>
      </w:r>
      <w:r w:rsidR="00E644F1" w:rsidRPr="00653E55">
        <w:rPr>
          <w:b/>
        </w:rPr>
        <w:t>3.</w:t>
      </w:r>
      <w:r w:rsidR="00E644F1" w:rsidRPr="00DA158A">
        <w:t xml:space="preserve"> Toplanan dokümanlar.</w:t>
      </w:r>
      <w:r w:rsidR="00E644F1" w:rsidRPr="00DA158A">
        <w:rPr>
          <w:b/>
          <w:bCs/>
        </w:rPr>
        <w:t xml:space="preserve"> Alınan Kararlar 1.</w:t>
      </w:r>
      <w:r w:rsidR="00E644F1" w:rsidRPr="00DA158A">
        <w:t xml:space="preserve"> Geri dönüşlerle eksiklikleri. Toplanan </w:t>
      </w:r>
      <w:proofErr w:type="spellStart"/>
      <w:r w:rsidR="00E644F1" w:rsidRPr="00DA158A">
        <w:t>dökümanları</w:t>
      </w:r>
      <w:proofErr w:type="spellEnd"/>
      <w:r w:rsidR="00E644F1" w:rsidRPr="00DA158A">
        <w:t xml:space="preserve"> </w:t>
      </w:r>
      <w:proofErr w:type="spellStart"/>
      <w:r w:rsidR="00E644F1" w:rsidRPr="00DA158A">
        <w:t>drive</w:t>
      </w:r>
      <w:proofErr w:type="spellEnd"/>
      <w:r w:rsidR="00E644F1" w:rsidRPr="00DA158A">
        <w:t xml:space="preserve"> paylaşılmasına ve bu linkten </w:t>
      </w:r>
    </w:p>
    <w:p w:rsidR="00E644F1" w:rsidRPr="00DA158A" w:rsidRDefault="00E644F1" w:rsidP="00E644F1">
      <w:r w:rsidRPr="00DA158A">
        <w:t>https://drive.google.com/drive/folders/1bOLw0PxBlccKwwF3hw6u6cgOR09dae5D?usp=sharing</w:t>
      </w:r>
    </w:p>
    <w:p w:rsidR="00D94570" w:rsidRPr="00DA158A" w:rsidRDefault="00E644F1" w:rsidP="00E644F1">
      <w:pPr>
        <w:jc w:val="both"/>
      </w:pPr>
      <w:r w:rsidRPr="00DA158A">
        <w:t xml:space="preserve">linkinden ya da </w:t>
      </w:r>
      <w:proofErr w:type="spellStart"/>
      <w:r w:rsidRPr="00DA158A">
        <w:t>drive’nızda</w:t>
      </w:r>
      <w:proofErr w:type="spellEnd"/>
      <w:r w:rsidRPr="00DA158A">
        <w:t xml:space="preserve"> kısmında fasılların talepleri klasöründen ulaşıla bilineceği </w:t>
      </w:r>
      <w:proofErr w:type="gramStart"/>
      <w:r w:rsidRPr="00DA158A">
        <w:t xml:space="preserve">bildirildi  </w:t>
      </w:r>
      <w:r w:rsidRPr="00653E55">
        <w:rPr>
          <w:b/>
        </w:rPr>
        <w:t>2</w:t>
      </w:r>
      <w:proofErr w:type="gramEnd"/>
      <w:r w:rsidRPr="00653E55">
        <w:rPr>
          <w:b/>
        </w:rPr>
        <w:t>.</w:t>
      </w:r>
      <w:r w:rsidRPr="00DA158A">
        <w:t xml:space="preserve"> Klasördeki ilk dosya fasıl değerlendirme dosyasında hangi fasıl hangi talepte bulunmuş ve bununla ilgili belge, link ya da nota buradan ulaşabileceği aktarıldı. </w:t>
      </w:r>
      <w:r w:rsidRPr="00653E55">
        <w:rPr>
          <w:b/>
        </w:rPr>
        <w:t>3.</w:t>
      </w:r>
      <w:r w:rsidRPr="00DA158A">
        <w:t xml:space="preserve"> Raporların </w:t>
      </w:r>
      <w:proofErr w:type="spellStart"/>
      <w:r w:rsidRPr="00DA158A">
        <w:t>möte</w:t>
      </w:r>
      <w:proofErr w:type="spellEnd"/>
      <w:r w:rsidRPr="00DA158A">
        <w:t xml:space="preserve"> 2021 e göre düzenlenmesine karar verildi. </w:t>
      </w:r>
      <w:r w:rsidRPr="00653E55">
        <w:rPr>
          <w:b/>
        </w:rPr>
        <w:t>4.</w:t>
      </w:r>
      <w:r w:rsidRPr="00DA158A">
        <w:t xml:space="preserve"> Değerlendirme ve rapor hazırlanması 24 Mayısa kadar hazırlanmasına karar verildi.</w:t>
      </w:r>
    </w:p>
    <w:p w:rsidR="00E644F1" w:rsidRPr="00DA158A" w:rsidRDefault="00E644F1" w:rsidP="00653E55">
      <w:pPr>
        <w:ind w:firstLine="708"/>
        <w:jc w:val="both"/>
        <w:rPr>
          <w:color w:val="222222"/>
        </w:rPr>
      </w:pPr>
      <w:r w:rsidRPr="00653E55">
        <w:rPr>
          <w:b/>
        </w:rPr>
        <w:t>31</w:t>
      </w:r>
      <w:r w:rsidRPr="00DA158A">
        <w:t>.</w:t>
      </w:r>
      <w:r w:rsidRPr="00DA158A">
        <w:rPr>
          <w:b/>
          <w:bCs/>
        </w:rPr>
        <w:t xml:space="preserve"> </w:t>
      </w:r>
      <w:proofErr w:type="spellStart"/>
      <w:r w:rsidRPr="00DA158A">
        <w:rPr>
          <w:b/>
          <w:bCs/>
        </w:rPr>
        <w:t>nolu</w:t>
      </w:r>
      <w:proofErr w:type="spellEnd"/>
      <w:r w:rsidRPr="00DA158A">
        <w:rPr>
          <w:b/>
          <w:bCs/>
        </w:rPr>
        <w:t xml:space="preserve"> toplantı </w:t>
      </w:r>
      <w:r w:rsidRPr="00DA158A">
        <w:rPr>
          <w:bCs/>
        </w:rPr>
        <w:t xml:space="preserve">03.06.2021 tarihinde </w:t>
      </w:r>
      <w:r w:rsidRPr="00DA158A">
        <w:t>Dekanlık Toplantı Salonunda yapılmıştır.</w:t>
      </w:r>
      <w:r w:rsidRPr="00DA158A">
        <w:rPr>
          <w:b/>
        </w:rPr>
        <w:t xml:space="preserve"> Gündem Maddeleri 1.</w:t>
      </w:r>
      <w:r w:rsidRPr="00DA158A">
        <w:rPr>
          <w:bCs/>
        </w:rPr>
        <w:t xml:space="preserve"> Eğitim Yapısının yapısı ve içeriği ile ilgili rapor. </w:t>
      </w:r>
      <w:r w:rsidRPr="00653E55">
        <w:rPr>
          <w:b/>
          <w:bCs/>
        </w:rPr>
        <w:t>2.</w:t>
      </w:r>
      <w:r w:rsidRPr="00DA158A">
        <w:t xml:space="preserve"> Raporun son hali ve teslim tarihinin belirlenmesi.</w:t>
      </w:r>
      <w:r w:rsidRPr="00DA158A">
        <w:rPr>
          <w:b/>
          <w:bCs/>
        </w:rPr>
        <w:t xml:space="preserve"> Alınan Kararlar 1.</w:t>
      </w:r>
      <w:r w:rsidRPr="00DA158A">
        <w:t xml:space="preserve"> Raporlara son şeklinin verilerek eklerin toplanarak tamamlanmasına karar verildi.</w:t>
      </w:r>
      <w:r w:rsidR="00653E55">
        <w:t xml:space="preserve"> </w:t>
      </w:r>
      <w:r w:rsidRPr="00653E55">
        <w:rPr>
          <w:b/>
        </w:rPr>
        <w:t>2.</w:t>
      </w:r>
      <w:r w:rsidRPr="00DA158A">
        <w:rPr>
          <w:color w:val="222222"/>
        </w:rPr>
        <w:t xml:space="preserve"> Rapora son şekli verilerek bir hafta içinde, Baş Koordinatörlüğe teslim edilmesi istendi.</w:t>
      </w:r>
    </w:p>
    <w:p w:rsidR="00E644F1" w:rsidRPr="00DA158A" w:rsidRDefault="00E644F1" w:rsidP="00653E55">
      <w:pPr>
        <w:ind w:firstLine="708"/>
        <w:jc w:val="both"/>
        <w:rPr>
          <w:bCs/>
        </w:rPr>
      </w:pPr>
      <w:r w:rsidRPr="00653E55">
        <w:rPr>
          <w:b/>
          <w:color w:val="222222"/>
        </w:rPr>
        <w:t>32.</w:t>
      </w:r>
      <w:r w:rsidRPr="00DA158A">
        <w:rPr>
          <w:color w:val="222222"/>
        </w:rPr>
        <w:t xml:space="preserve"> </w:t>
      </w:r>
      <w:proofErr w:type="spellStart"/>
      <w:r w:rsidRPr="00DA158A">
        <w:rPr>
          <w:b/>
          <w:bCs/>
        </w:rPr>
        <w:t>nolu</w:t>
      </w:r>
      <w:proofErr w:type="spellEnd"/>
      <w:r w:rsidRPr="00DA158A">
        <w:rPr>
          <w:b/>
          <w:bCs/>
        </w:rPr>
        <w:t xml:space="preserve"> toplantı </w:t>
      </w:r>
      <w:r w:rsidRPr="00DA158A">
        <w:rPr>
          <w:bCs/>
        </w:rPr>
        <w:t xml:space="preserve">03.06.2021 tarihinde </w:t>
      </w:r>
      <w:r w:rsidRPr="00DA158A">
        <w:t>Dekanlık Toplantı Salonunda yapılmıştır.</w:t>
      </w:r>
      <w:r w:rsidRPr="00DA158A">
        <w:rPr>
          <w:b/>
        </w:rPr>
        <w:t xml:space="preserve"> Gündem Maddeleri 1.</w:t>
      </w:r>
      <w:r w:rsidRPr="00DA158A">
        <w:rPr>
          <w:b/>
          <w:bCs/>
        </w:rPr>
        <w:t xml:space="preserve"> TEPDAD’ </w:t>
      </w:r>
      <w:proofErr w:type="spellStart"/>
      <w:r w:rsidRPr="00DA158A">
        <w:rPr>
          <w:b/>
          <w:bCs/>
        </w:rPr>
        <w:t>ın</w:t>
      </w:r>
      <w:proofErr w:type="spellEnd"/>
      <w:r w:rsidRPr="00DA158A">
        <w:rPr>
          <w:b/>
          <w:bCs/>
        </w:rPr>
        <w:t xml:space="preserve"> </w:t>
      </w:r>
      <w:r w:rsidRPr="00DA158A">
        <w:rPr>
          <w:bCs/>
        </w:rPr>
        <w:t>Salgın sürecinde Tıp Fakültelerinde Eğitim başlıklı anket.</w:t>
      </w:r>
      <w:r w:rsidRPr="00DA158A">
        <w:rPr>
          <w:b/>
          <w:bCs/>
        </w:rPr>
        <w:t xml:space="preserve"> Alınan Kararlar 1. TEPDAD’ </w:t>
      </w:r>
      <w:proofErr w:type="spellStart"/>
      <w:r w:rsidRPr="00DA158A">
        <w:rPr>
          <w:b/>
          <w:bCs/>
        </w:rPr>
        <w:t>ın</w:t>
      </w:r>
      <w:proofErr w:type="spellEnd"/>
      <w:r w:rsidRPr="00DA158A">
        <w:rPr>
          <w:b/>
          <w:bCs/>
        </w:rPr>
        <w:t xml:space="preserve"> </w:t>
      </w:r>
      <w:r w:rsidRPr="00DA158A">
        <w:rPr>
          <w:bCs/>
        </w:rPr>
        <w:t xml:space="preserve">Salgın sürecinde Tıp Fakültelerinde Eğitim başlıklı </w:t>
      </w:r>
      <w:r w:rsidRPr="00DA158A">
        <w:rPr>
          <w:bCs/>
        </w:rPr>
        <w:lastRenderedPageBreak/>
        <w:t xml:space="preserve">anket tarafımızdan dolduruldu. </w:t>
      </w:r>
      <w:r w:rsidRPr="00653E55">
        <w:rPr>
          <w:b/>
          <w:bCs/>
        </w:rPr>
        <w:t>2.</w:t>
      </w:r>
      <w:r w:rsidRPr="00DA158A">
        <w:rPr>
          <w:bCs/>
        </w:rPr>
        <w:t xml:space="preserve"> Raporların düzenlenmesi son hale getirilmesi ile ilgili görüş alışverişi yapıldı. </w:t>
      </w:r>
      <w:r w:rsidRPr="00653E55">
        <w:rPr>
          <w:b/>
          <w:bCs/>
        </w:rPr>
        <w:t>3.</w:t>
      </w:r>
      <w:r w:rsidRPr="00DA158A">
        <w:rPr>
          <w:bCs/>
        </w:rPr>
        <w:t xml:space="preserve"> Rapor ile ilgili eklerin tekrar gözden geçirilmesi kararlaştırıldı.</w:t>
      </w:r>
    </w:p>
    <w:p w:rsidR="00E644F1" w:rsidRDefault="00E644F1" w:rsidP="00653E55">
      <w:pPr>
        <w:ind w:firstLine="708"/>
        <w:jc w:val="both"/>
        <w:rPr>
          <w:color w:val="222222"/>
          <w:shd w:val="clear" w:color="auto" w:fill="FFFFFF"/>
        </w:rPr>
      </w:pPr>
      <w:r w:rsidRPr="00653E55">
        <w:rPr>
          <w:b/>
          <w:bCs/>
        </w:rPr>
        <w:t>33.</w:t>
      </w:r>
      <w:r w:rsidRPr="00DA158A">
        <w:rPr>
          <w:b/>
          <w:bCs/>
        </w:rPr>
        <w:t xml:space="preserve"> </w:t>
      </w:r>
      <w:proofErr w:type="spellStart"/>
      <w:r w:rsidRPr="00DA158A">
        <w:rPr>
          <w:b/>
          <w:bCs/>
        </w:rPr>
        <w:t>nolu</w:t>
      </w:r>
      <w:proofErr w:type="spellEnd"/>
      <w:r w:rsidRPr="00DA158A">
        <w:rPr>
          <w:b/>
          <w:bCs/>
        </w:rPr>
        <w:t xml:space="preserve"> toplantı </w:t>
      </w:r>
      <w:r w:rsidR="001B7E44" w:rsidRPr="00DA158A">
        <w:rPr>
          <w:bCs/>
        </w:rPr>
        <w:t xml:space="preserve">13.10.2021 tarihinde </w:t>
      </w:r>
      <w:r w:rsidR="001B7E44" w:rsidRPr="00DA158A">
        <w:t>Dekanlık Toplantı Salonunda yapılmıştır.</w:t>
      </w:r>
      <w:r w:rsidR="001B7E44" w:rsidRPr="00DA158A">
        <w:rPr>
          <w:b/>
        </w:rPr>
        <w:t xml:space="preserve"> Gündem Maddeleri 1.</w:t>
      </w:r>
      <w:r w:rsidR="001B7E44" w:rsidRPr="00DA158A">
        <w:rPr>
          <w:color w:val="222222"/>
          <w:shd w:val="clear" w:color="auto" w:fill="FFFFFF"/>
        </w:rPr>
        <w:t xml:space="preserve"> Dokuzuncu fasıl (Sürekli Yenilenme ve Gelişim) ile ilgili öneriler in alınması.</w:t>
      </w:r>
      <w:r w:rsidR="001B7E44" w:rsidRPr="00DA158A">
        <w:rPr>
          <w:b/>
          <w:bCs/>
        </w:rPr>
        <w:t xml:space="preserve"> Alınan Kararlar 1.</w:t>
      </w:r>
      <w:r w:rsidR="001B7E44" w:rsidRPr="00DA158A">
        <w:rPr>
          <w:color w:val="222222"/>
          <w:shd w:val="clear" w:color="auto" w:fill="FFFFFF"/>
        </w:rPr>
        <w:t xml:space="preserve"> Dokuzuncu fasıl (Sürekli Yenilenme ve Gelişim) ile ilgili öneriler in alınmasına karar verildi. </w:t>
      </w:r>
      <w:r w:rsidR="00653E55">
        <w:rPr>
          <w:color w:val="222222"/>
          <w:shd w:val="clear" w:color="auto" w:fill="FFFFFF"/>
        </w:rPr>
        <w:t xml:space="preserve"> </w:t>
      </w:r>
      <w:r w:rsidR="001B7E44" w:rsidRPr="00653E55">
        <w:rPr>
          <w:b/>
          <w:color w:val="222222"/>
          <w:shd w:val="clear" w:color="auto" w:fill="FFFFFF"/>
        </w:rPr>
        <w:t>2.</w:t>
      </w:r>
      <w:r w:rsidR="001B7E44" w:rsidRPr="00DA158A">
        <w:rPr>
          <w:color w:val="222222"/>
          <w:shd w:val="clear" w:color="auto" w:fill="FFFFFF"/>
        </w:rPr>
        <w:t xml:space="preserve"> Öz değerlendirme raporunun bütüncül değerlendirmesine karar verildi.</w:t>
      </w:r>
    </w:p>
    <w:p w:rsidR="003F0A58" w:rsidRDefault="003F667B" w:rsidP="00653E55">
      <w:pPr>
        <w:ind w:firstLine="708"/>
        <w:jc w:val="both"/>
        <w:rPr>
          <w:color w:val="222222"/>
          <w:shd w:val="clear" w:color="auto" w:fill="FFFFFF"/>
        </w:rPr>
      </w:pPr>
      <w:r>
        <w:rPr>
          <w:color w:val="222222"/>
          <w:shd w:val="clear" w:color="auto" w:fill="FFFFFF"/>
        </w:rPr>
        <w:t>Yapılan toplantılar ve alınan kararlar ile birlik te, Öz Değerlendirme Kurulu 9 alt başlıklarla birlikte, Akreditasyon raporu oluşturulmuş ve Tıp Eğitimi Programlarını Değerlendirme ve Akreditasyon Derneğine, Öz Değerlendirme Raporu kargo ile teslim edilmiştir</w:t>
      </w:r>
      <w:r w:rsidR="003F0A58">
        <w:rPr>
          <w:color w:val="222222"/>
          <w:shd w:val="clear" w:color="auto" w:fill="FFFFFF"/>
        </w:rPr>
        <w:t>.</w:t>
      </w:r>
    </w:p>
    <w:p w:rsidR="000D4AE1" w:rsidRDefault="004A4CCD" w:rsidP="00653E55">
      <w:pPr>
        <w:ind w:firstLine="708"/>
        <w:jc w:val="both"/>
        <w:rPr>
          <w:color w:val="222222"/>
          <w:shd w:val="clear" w:color="auto" w:fill="FFFFFF"/>
        </w:rPr>
      </w:pPr>
      <w:r>
        <w:rPr>
          <w:color w:val="222222"/>
          <w:shd w:val="clear" w:color="auto" w:fill="FFFFFF"/>
        </w:rPr>
        <w:t>Fakü</w:t>
      </w:r>
      <w:r w:rsidR="000D4AE1">
        <w:rPr>
          <w:color w:val="222222"/>
          <w:shd w:val="clear" w:color="auto" w:fill="FFFFFF"/>
        </w:rPr>
        <w:t xml:space="preserve">ltemiz </w:t>
      </w:r>
      <w:r>
        <w:rPr>
          <w:color w:val="222222"/>
          <w:shd w:val="clear" w:color="auto" w:fill="FFFFFF"/>
        </w:rPr>
        <w:t xml:space="preserve">Öz değerlendirme kurulu tanımı, Görev dağılımı ve gruplar, Öz değerlendirme kuruluna katılan personel, Öz değerlendirme raporunun hazırlama süreci, Öz değerlendirme kurulunun oluşturulması, Ön hazırlık ve planlama, Veri toplama </w:t>
      </w:r>
      <w:r w:rsidR="000D4AE1">
        <w:rPr>
          <w:color w:val="222222"/>
          <w:shd w:val="clear" w:color="auto" w:fill="FFFFFF"/>
        </w:rPr>
        <w:t>ve rapor hazırlama, Çapraz kontroller, Raporların kontrolü, TEPDAP ile ilişkiler ve Öz değerlendirme özeti konularında açıklamalar yapılmıştır.</w:t>
      </w:r>
    </w:p>
    <w:p w:rsidR="003F667B" w:rsidRDefault="003F0A58" w:rsidP="00653E55">
      <w:pPr>
        <w:ind w:firstLine="708"/>
        <w:jc w:val="both"/>
        <w:rPr>
          <w:color w:val="222222"/>
          <w:shd w:val="clear" w:color="auto" w:fill="FFFFFF"/>
        </w:rPr>
      </w:pPr>
      <w:r>
        <w:rPr>
          <w:color w:val="222222"/>
          <w:shd w:val="clear" w:color="auto" w:fill="FFFFFF"/>
        </w:rPr>
        <w:t>Bilgilerinize arz ederim.</w:t>
      </w:r>
      <w:r w:rsidR="003F667B">
        <w:rPr>
          <w:color w:val="222222"/>
          <w:shd w:val="clear" w:color="auto" w:fill="FFFFFF"/>
        </w:rPr>
        <w:t xml:space="preserve"> </w:t>
      </w:r>
    </w:p>
    <w:p w:rsidR="003F0A58" w:rsidRDefault="003F0A58" w:rsidP="00653E55">
      <w:pPr>
        <w:ind w:firstLine="708"/>
        <w:jc w:val="both"/>
        <w:rPr>
          <w:color w:val="222222"/>
          <w:shd w:val="clear" w:color="auto" w:fill="FFFFFF"/>
        </w:rPr>
      </w:pPr>
    </w:p>
    <w:p w:rsidR="003F0A58" w:rsidRDefault="003F0A58" w:rsidP="00653E55">
      <w:pPr>
        <w:ind w:firstLine="708"/>
        <w:jc w:val="both"/>
        <w:rPr>
          <w:color w:val="222222"/>
          <w:shd w:val="clear" w:color="auto" w:fill="FFFFFF"/>
        </w:rPr>
      </w:pPr>
    </w:p>
    <w:p w:rsidR="003F0A58" w:rsidRDefault="003F0A58" w:rsidP="003F0A58">
      <w:pPr>
        <w:ind w:left="4248" w:firstLine="708"/>
        <w:jc w:val="center"/>
        <w:rPr>
          <w:b/>
          <w:color w:val="222222"/>
          <w:shd w:val="clear" w:color="auto" w:fill="FFFFFF"/>
        </w:rPr>
      </w:pPr>
      <w:r>
        <w:rPr>
          <w:b/>
          <w:color w:val="222222"/>
          <w:shd w:val="clear" w:color="auto" w:fill="FFFFFF"/>
        </w:rPr>
        <w:t xml:space="preserve">    </w:t>
      </w:r>
    </w:p>
    <w:p w:rsidR="003F0A58" w:rsidRDefault="003F0A58" w:rsidP="003F0A58">
      <w:pPr>
        <w:ind w:left="4248" w:firstLine="708"/>
        <w:jc w:val="center"/>
        <w:rPr>
          <w:b/>
          <w:color w:val="222222"/>
          <w:shd w:val="clear" w:color="auto" w:fill="FFFFFF"/>
        </w:rPr>
      </w:pPr>
      <w:proofErr w:type="spellStart"/>
      <w:r w:rsidRPr="003F0A58">
        <w:rPr>
          <w:b/>
          <w:color w:val="222222"/>
          <w:shd w:val="clear" w:color="auto" w:fill="FFFFFF"/>
        </w:rPr>
        <w:t>Prof.Dr</w:t>
      </w:r>
      <w:proofErr w:type="spellEnd"/>
      <w:r w:rsidRPr="003F0A58">
        <w:rPr>
          <w:b/>
          <w:color w:val="222222"/>
          <w:shd w:val="clear" w:color="auto" w:fill="FFFFFF"/>
        </w:rPr>
        <w:t>. Pelin TANYERİ</w:t>
      </w:r>
    </w:p>
    <w:p w:rsidR="00B33442" w:rsidRDefault="00B33442" w:rsidP="003F0A58">
      <w:pPr>
        <w:ind w:left="4248" w:firstLine="708"/>
        <w:jc w:val="center"/>
        <w:rPr>
          <w:b/>
        </w:rPr>
      </w:pPr>
      <w:r>
        <w:rPr>
          <w:b/>
        </w:rPr>
        <w:t xml:space="preserve">         </w:t>
      </w:r>
    </w:p>
    <w:p w:rsidR="00B33442" w:rsidRPr="00B33442" w:rsidRDefault="00B33442" w:rsidP="003F0A58">
      <w:pPr>
        <w:ind w:left="4248" w:firstLine="708"/>
        <w:jc w:val="center"/>
        <w:rPr>
          <w:b/>
          <w:color w:val="222222"/>
          <w:shd w:val="clear" w:color="auto" w:fill="FFFFFF"/>
        </w:rPr>
      </w:pPr>
      <w:r>
        <w:rPr>
          <w:b/>
        </w:rPr>
        <w:t xml:space="preserve">         </w:t>
      </w:r>
      <w:r w:rsidRPr="00B33442">
        <w:rPr>
          <w:b/>
        </w:rPr>
        <w:t>Sakarya Üniversitesi Tıp Fakültesi</w:t>
      </w:r>
    </w:p>
    <w:p w:rsidR="003F0A58" w:rsidRPr="003F0A58" w:rsidRDefault="003F0A58" w:rsidP="003F0A58">
      <w:pPr>
        <w:ind w:firstLine="708"/>
        <w:jc w:val="right"/>
        <w:rPr>
          <w:b/>
          <w:bCs/>
        </w:rPr>
        <w:sectPr w:rsidR="003F0A58" w:rsidRPr="003F0A58" w:rsidSect="00097297">
          <w:pgSz w:w="11906" w:h="16838"/>
          <w:pgMar w:top="1134" w:right="1418" w:bottom="1134" w:left="1418" w:header="709" w:footer="340" w:gutter="0"/>
          <w:cols w:space="708"/>
          <w:docGrid w:linePitch="360"/>
        </w:sectPr>
      </w:pPr>
      <w:r w:rsidRPr="003F0A58">
        <w:rPr>
          <w:b/>
          <w:color w:val="222222"/>
          <w:shd w:val="clear" w:color="auto" w:fill="FFFFFF"/>
        </w:rPr>
        <w:t>Öz Değerlendirme Kurulu Başkan</w:t>
      </w:r>
    </w:p>
    <w:p w:rsidR="007C0AEA" w:rsidRDefault="007C0AEA" w:rsidP="00EB1C80">
      <w:pPr>
        <w:pStyle w:val="Balk1"/>
        <w:numPr>
          <w:ilvl w:val="0"/>
          <w:numId w:val="0"/>
        </w:numPr>
        <w:rPr>
          <w:b w:val="0"/>
          <w:color w:val="C00000"/>
          <w:u w:val="single"/>
        </w:rPr>
      </w:pPr>
    </w:p>
    <w:p w:rsidR="007C0AEA" w:rsidRPr="00AC553D" w:rsidRDefault="007C0AEA" w:rsidP="007C0AEA">
      <w:pPr>
        <w:pStyle w:val="Balk1"/>
        <w:rPr>
          <w:b w:val="0"/>
          <w:color w:val="C00000"/>
          <w:u w:val="single"/>
        </w:rPr>
      </w:pPr>
      <w:r w:rsidRPr="00AC553D">
        <w:rPr>
          <w:color w:val="C00000"/>
          <w:u w:val="single"/>
        </w:rPr>
        <w:t>BÖLÜM II. FAKÜLTENİN ÖZDEĞERLENDİRME KURULU</w:t>
      </w:r>
    </w:p>
    <w:p w:rsidR="007C0AEA" w:rsidRPr="00AC553D" w:rsidRDefault="007C0AEA" w:rsidP="007C0AEA">
      <w:pPr>
        <w:pStyle w:val="Balk1"/>
        <w:rPr>
          <w:b w:val="0"/>
          <w:color w:val="auto"/>
          <w:u w:val="single"/>
        </w:rPr>
      </w:pPr>
      <w:proofErr w:type="spellStart"/>
      <w:r w:rsidRPr="00AC553D">
        <w:rPr>
          <w:color w:val="auto"/>
          <w:u w:val="single"/>
        </w:rPr>
        <w:t>Özdeğerlendirme</w:t>
      </w:r>
      <w:proofErr w:type="spellEnd"/>
      <w:r w:rsidRPr="00AC553D">
        <w:rPr>
          <w:color w:val="auto"/>
          <w:u w:val="single"/>
        </w:rPr>
        <w:t xml:space="preserve"> Kurul Üyelerinin Ad ve Görevleri</w:t>
      </w:r>
    </w:p>
    <w:p w:rsidR="007C0AEA" w:rsidRPr="00AC553D" w:rsidRDefault="007C0AEA" w:rsidP="007C0AEA">
      <w:pPr>
        <w:pStyle w:val="Balk1"/>
        <w:rPr>
          <w:b w:val="0"/>
          <w:color w:val="auto"/>
        </w:rPr>
      </w:pPr>
      <w:r w:rsidRPr="00AC553D">
        <w:rPr>
          <w:color w:val="auto"/>
          <w:u w:val="single"/>
        </w:rPr>
        <w:t>Dekan:</w:t>
      </w:r>
      <w:r w:rsidRPr="00AC553D">
        <w:rPr>
          <w:color w:val="auto"/>
        </w:rPr>
        <w:t xml:space="preserve"> Prof. Dr. Oğuz Karabay</w:t>
      </w:r>
    </w:p>
    <w:p w:rsidR="007C0AEA" w:rsidRPr="00AC553D" w:rsidRDefault="007C0AEA" w:rsidP="007C0AEA">
      <w:pPr>
        <w:pStyle w:val="Balk1"/>
        <w:rPr>
          <w:color w:val="auto"/>
        </w:rPr>
      </w:pPr>
      <w:r w:rsidRPr="00AC553D">
        <w:rPr>
          <w:color w:val="auto"/>
          <w:u w:val="single"/>
        </w:rPr>
        <w:t xml:space="preserve">Yardımcı Dekanlar: </w:t>
      </w:r>
      <w:r w:rsidRPr="00AC553D">
        <w:rPr>
          <w:color w:val="auto"/>
        </w:rPr>
        <w:t>Doç. Dr. Ahmet Kara</w:t>
      </w:r>
    </w:p>
    <w:p w:rsidR="007C0AEA" w:rsidRPr="00AC553D" w:rsidRDefault="007C0AEA" w:rsidP="007C0AEA">
      <w:pPr>
        <w:pStyle w:val="Balk1"/>
        <w:rPr>
          <w:b w:val="0"/>
          <w:color w:val="auto"/>
          <w:u w:val="single"/>
        </w:rPr>
      </w:pPr>
      <w:r w:rsidRPr="00AC553D">
        <w:rPr>
          <w:color w:val="auto"/>
          <w:u w:val="single"/>
        </w:rPr>
        <w:t>Kurulda Görev Alan Tıp Fakültesi Öğrencileri:</w:t>
      </w:r>
    </w:p>
    <w:p w:rsidR="007C0AEA" w:rsidRPr="00AC553D" w:rsidRDefault="007C0AEA" w:rsidP="007C0AEA">
      <w:pPr>
        <w:pStyle w:val="Balk1"/>
        <w:rPr>
          <w:color w:val="auto"/>
        </w:rPr>
      </w:pPr>
      <w:r w:rsidRPr="00AC553D">
        <w:rPr>
          <w:color w:val="auto"/>
        </w:rPr>
        <w:t>Fakülte Temsilcisi: Furkan SEVİNDİK</w:t>
      </w:r>
    </w:p>
    <w:p w:rsidR="007C0AEA" w:rsidRPr="00AC553D" w:rsidRDefault="007C0AEA" w:rsidP="007C0AEA">
      <w:pPr>
        <w:spacing w:line="360" w:lineRule="auto"/>
      </w:pPr>
      <w:r w:rsidRPr="00AC553D">
        <w:t>Öğrenci Faz I: Ebru ÖZTÜRK</w:t>
      </w:r>
    </w:p>
    <w:p w:rsidR="007C0AEA" w:rsidRPr="00AC553D" w:rsidRDefault="007C0AEA" w:rsidP="007C0AEA">
      <w:pPr>
        <w:spacing w:line="360" w:lineRule="auto"/>
      </w:pPr>
      <w:r w:rsidRPr="00AC553D">
        <w:t>Öğrenci Faz I: Hasan Altuğ ASLAN</w:t>
      </w:r>
    </w:p>
    <w:p w:rsidR="007C0AEA" w:rsidRPr="00AC553D" w:rsidRDefault="007C0AEA" w:rsidP="007C0AEA">
      <w:pPr>
        <w:spacing w:line="360" w:lineRule="auto"/>
      </w:pPr>
      <w:r w:rsidRPr="00AC553D">
        <w:t>Öğrenci Faz II: Berkay ELCİVAN</w:t>
      </w:r>
    </w:p>
    <w:p w:rsidR="007C0AEA" w:rsidRPr="00AC553D" w:rsidRDefault="007C0AEA" w:rsidP="007C0AEA">
      <w:pPr>
        <w:spacing w:line="360" w:lineRule="auto"/>
      </w:pPr>
      <w:r w:rsidRPr="00AC553D">
        <w:t>Öğrenci Faz II: Fatih ÇİÇEK</w:t>
      </w:r>
    </w:p>
    <w:p w:rsidR="007C0AEA" w:rsidRPr="00AC553D" w:rsidRDefault="007C0AEA" w:rsidP="007C0AEA">
      <w:pPr>
        <w:spacing w:line="360" w:lineRule="auto"/>
      </w:pPr>
      <w:r w:rsidRPr="00AC553D">
        <w:t>Öğrenci Faz II: Dilruba AZMANOĞLU</w:t>
      </w:r>
    </w:p>
    <w:p w:rsidR="007C0AEA" w:rsidRPr="00AC553D" w:rsidRDefault="007C0AEA" w:rsidP="007C0AEA">
      <w:pPr>
        <w:spacing w:line="360" w:lineRule="auto"/>
      </w:pPr>
      <w:r w:rsidRPr="00AC553D">
        <w:t xml:space="preserve">Öğrenci Faz II: </w:t>
      </w:r>
      <w:proofErr w:type="spellStart"/>
      <w:r w:rsidRPr="00AC553D">
        <w:t>Ebrar</w:t>
      </w:r>
      <w:proofErr w:type="spellEnd"/>
      <w:r w:rsidRPr="00AC553D">
        <w:t xml:space="preserve"> Büşra ÇAPOĞLU</w:t>
      </w:r>
    </w:p>
    <w:p w:rsidR="007C0AEA" w:rsidRPr="00AC553D" w:rsidRDefault="007C0AEA" w:rsidP="007C0AEA">
      <w:pPr>
        <w:spacing w:line="360" w:lineRule="auto"/>
      </w:pPr>
      <w:r w:rsidRPr="00AC553D">
        <w:t>Öğrenci Faz III: Beliz DÜNDAR</w:t>
      </w:r>
    </w:p>
    <w:p w:rsidR="007C0AEA" w:rsidRPr="00AC553D" w:rsidRDefault="007C0AEA" w:rsidP="007C0AEA">
      <w:pPr>
        <w:spacing w:line="360" w:lineRule="auto"/>
      </w:pPr>
      <w:r w:rsidRPr="00AC553D">
        <w:t>Mezun Öğrenci: Erdem ŞENTÜRK</w:t>
      </w:r>
    </w:p>
    <w:p w:rsidR="007C0AEA" w:rsidRPr="00AC553D" w:rsidRDefault="007C0AEA" w:rsidP="007C0AEA">
      <w:pPr>
        <w:spacing w:line="360" w:lineRule="auto"/>
        <w:rPr>
          <w:b/>
        </w:rPr>
      </w:pPr>
    </w:p>
    <w:p w:rsidR="007C0AEA" w:rsidRPr="00AC553D" w:rsidRDefault="007C0AEA" w:rsidP="007C0AEA">
      <w:pPr>
        <w:spacing w:line="360" w:lineRule="auto"/>
        <w:rPr>
          <w:b/>
        </w:rPr>
      </w:pPr>
      <w:r w:rsidRPr="00AC553D">
        <w:rPr>
          <w:b/>
        </w:rPr>
        <w:t>FAKÜLTE ÖZ DEĞERLENDİRME KURULU GÖREV DAĞILIMI VE GRUPLAR</w:t>
      </w:r>
    </w:p>
    <w:p w:rsidR="007C0AEA" w:rsidRPr="00AC553D" w:rsidRDefault="007C0AEA" w:rsidP="007C0AEA">
      <w:pPr>
        <w:spacing w:line="360" w:lineRule="auto"/>
        <w:rPr>
          <w:b/>
        </w:rPr>
      </w:pPr>
    </w:p>
    <w:tbl>
      <w:tblPr>
        <w:tblW w:w="10630" w:type="dxa"/>
        <w:tblLayout w:type="fixed"/>
        <w:tblCellMar>
          <w:left w:w="70" w:type="dxa"/>
          <w:right w:w="70" w:type="dxa"/>
        </w:tblCellMar>
        <w:tblLook w:val="04A0" w:firstRow="1" w:lastRow="0" w:firstColumn="1" w:lastColumn="0" w:noHBand="0" w:noVBand="1"/>
      </w:tblPr>
      <w:tblGrid>
        <w:gridCol w:w="3824"/>
        <w:gridCol w:w="3350"/>
        <w:gridCol w:w="3456"/>
      </w:tblGrid>
      <w:tr w:rsidR="007C0AEA" w:rsidRPr="00AC553D" w:rsidTr="00736681">
        <w:trPr>
          <w:trHeight w:val="204"/>
        </w:trPr>
        <w:tc>
          <w:tcPr>
            <w:tcW w:w="3824"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Adı Soyadı</w:t>
            </w:r>
          </w:p>
        </w:tc>
        <w:tc>
          <w:tcPr>
            <w:tcW w:w="3350"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Birimi</w:t>
            </w:r>
          </w:p>
        </w:tc>
        <w:tc>
          <w:tcPr>
            <w:tcW w:w="3456"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Görevi</w:t>
            </w:r>
          </w:p>
        </w:tc>
      </w:tr>
      <w:tr w:rsidR="007C0AEA" w:rsidRPr="00AC553D" w:rsidTr="00736681">
        <w:trPr>
          <w:trHeight w:val="204"/>
        </w:trPr>
        <w:tc>
          <w:tcPr>
            <w:tcW w:w="3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Doç.</w:t>
            </w:r>
            <w:r>
              <w:rPr>
                <w:color w:val="000000"/>
              </w:rPr>
              <w:t xml:space="preserve"> </w:t>
            </w:r>
            <w:r w:rsidRPr="00AC553D">
              <w:rPr>
                <w:color w:val="000000"/>
              </w:rPr>
              <w:t>Dr.</w:t>
            </w:r>
            <w:r>
              <w:rPr>
                <w:color w:val="000000"/>
              </w:rPr>
              <w:t xml:space="preserve"> </w:t>
            </w:r>
            <w:r w:rsidRPr="00AC553D">
              <w:rPr>
                <w:color w:val="000000"/>
              </w:rPr>
              <w:t>Ahmet KARA</w:t>
            </w:r>
          </w:p>
        </w:tc>
        <w:tc>
          <w:tcPr>
            <w:tcW w:w="335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Cerrahi Tıp Bilimleri</w:t>
            </w:r>
          </w:p>
        </w:tc>
        <w:tc>
          <w:tcPr>
            <w:tcW w:w="34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Dekan Yardımcısı</w:t>
            </w:r>
          </w:p>
        </w:tc>
      </w:tr>
      <w:tr w:rsidR="007C0AEA" w:rsidRPr="00AC553D" w:rsidTr="00736681">
        <w:trPr>
          <w:trHeight w:val="204"/>
        </w:trPr>
        <w:tc>
          <w:tcPr>
            <w:tcW w:w="3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Pelin TANYERİ</w:t>
            </w:r>
          </w:p>
        </w:tc>
        <w:tc>
          <w:tcPr>
            <w:tcW w:w="3350"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34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Koordinatör</w:t>
            </w:r>
          </w:p>
        </w:tc>
      </w:tr>
      <w:tr w:rsidR="007C0AEA" w:rsidRPr="00AC553D" w:rsidTr="00736681">
        <w:trPr>
          <w:trHeight w:val="204"/>
        </w:trPr>
        <w:tc>
          <w:tcPr>
            <w:tcW w:w="3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Dr. </w:t>
            </w:r>
            <w:proofErr w:type="spellStart"/>
            <w:r w:rsidRPr="00AC553D">
              <w:rPr>
                <w:color w:val="000000"/>
              </w:rPr>
              <w:t>Öğr</w:t>
            </w:r>
            <w:proofErr w:type="spellEnd"/>
            <w:r w:rsidRPr="00AC553D">
              <w:rPr>
                <w:color w:val="000000"/>
              </w:rPr>
              <w:t>. Üyesi Erdem ÇOKLUK</w:t>
            </w:r>
          </w:p>
        </w:tc>
        <w:tc>
          <w:tcPr>
            <w:tcW w:w="335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Temel Tıp Bilimleri</w:t>
            </w:r>
          </w:p>
        </w:tc>
        <w:tc>
          <w:tcPr>
            <w:tcW w:w="34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Koordinatör Yrd.</w:t>
            </w:r>
          </w:p>
        </w:tc>
      </w:tr>
      <w:tr w:rsidR="007C0AEA" w:rsidRPr="00AC553D" w:rsidTr="00736681">
        <w:trPr>
          <w:trHeight w:val="409"/>
        </w:trPr>
        <w:tc>
          <w:tcPr>
            <w:tcW w:w="3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Kerim İSEN</w:t>
            </w:r>
          </w:p>
        </w:tc>
        <w:tc>
          <w:tcPr>
            <w:tcW w:w="335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Tıp Fakültesi </w:t>
            </w:r>
          </w:p>
        </w:tc>
        <w:tc>
          <w:tcPr>
            <w:tcW w:w="34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Fakülte Sekreteri</w:t>
            </w:r>
          </w:p>
        </w:tc>
      </w:tr>
      <w:tr w:rsidR="007C0AEA" w:rsidRPr="00AC553D" w:rsidTr="00736681">
        <w:trPr>
          <w:trHeight w:val="204"/>
        </w:trPr>
        <w:tc>
          <w:tcPr>
            <w:tcW w:w="3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Vildan OKTAR</w:t>
            </w:r>
          </w:p>
        </w:tc>
        <w:tc>
          <w:tcPr>
            <w:tcW w:w="335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 Öğrenci İşleri</w:t>
            </w:r>
          </w:p>
        </w:tc>
        <w:tc>
          <w:tcPr>
            <w:tcW w:w="34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İşleri</w:t>
            </w:r>
          </w:p>
        </w:tc>
      </w:tr>
      <w:tr w:rsidR="007C0AEA" w:rsidRPr="00AC553D" w:rsidTr="00736681">
        <w:trPr>
          <w:trHeight w:val="76"/>
        </w:trPr>
        <w:tc>
          <w:tcPr>
            <w:tcW w:w="3824"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spellStart"/>
            <w:r w:rsidRPr="00AC553D">
              <w:rPr>
                <w:color w:val="000000"/>
              </w:rPr>
              <w:t>Efrahim</w:t>
            </w:r>
            <w:proofErr w:type="spellEnd"/>
            <w:r w:rsidRPr="00AC553D">
              <w:rPr>
                <w:color w:val="000000"/>
              </w:rPr>
              <w:t xml:space="preserve"> FINDIK</w:t>
            </w:r>
          </w:p>
        </w:tc>
        <w:tc>
          <w:tcPr>
            <w:tcW w:w="335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w:t>
            </w:r>
          </w:p>
        </w:tc>
        <w:tc>
          <w:tcPr>
            <w:tcW w:w="34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Kurul Sekreteri</w:t>
            </w:r>
          </w:p>
        </w:tc>
      </w:tr>
    </w:tbl>
    <w:p w:rsidR="007C0AEA" w:rsidRPr="00AC553D" w:rsidRDefault="007C0AEA" w:rsidP="007C0AEA">
      <w:pPr>
        <w:spacing w:line="360" w:lineRule="auto"/>
        <w:rPr>
          <w:b/>
        </w:rPr>
      </w:pPr>
    </w:p>
    <w:p w:rsidR="007C0AEA" w:rsidRPr="00AC553D" w:rsidRDefault="007C0AEA" w:rsidP="007C0AEA">
      <w:pPr>
        <w:spacing w:line="360" w:lineRule="auto"/>
        <w:rPr>
          <w:b/>
        </w:rPr>
      </w:pPr>
    </w:p>
    <w:p w:rsidR="007C0AEA" w:rsidRPr="00AC553D" w:rsidRDefault="007C0AEA" w:rsidP="007C0AEA">
      <w:pPr>
        <w:spacing w:line="360" w:lineRule="auto"/>
        <w:rPr>
          <w:b/>
        </w:rPr>
      </w:pPr>
      <w:r w:rsidRPr="00AC553D">
        <w:rPr>
          <w:b/>
        </w:rPr>
        <w:t>AMAÇ VE HEDEFLER</w:t>
      </w:r>
    </w:p>
    <w:tbl>
      <w:tblPr>
        <w:tblStyle w:val="TabloKlavuzu"/>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3402"/>
        <w:gridCol w:w="3392"/>
      </w:tblGrid>
      <w:tr w:rsidR="007C0AEA" w:rsidRPr="00AC553D" w:rsidTr="00736681">
        <w:trPr>
          <w:trHeight w:val="362"/>
        </w:trPr>
        <w:tc>
          <w:tcPr>
            <w:tcW w:w="3827" w:type="dxa"/>
          </w:tcPr>
          <w:p w:rsidR="007C0AEA" w:rsidRPr="00AC553D" w:rsidRDefault="007C0AEA" w:rsidP="00736681">
            <w:pPr>
              <w:spacing w:line="360" w:lineRule="auto"/>
              <w:rPr>
                <w:b/>
              </w:rPr>
            </w:pPr>
            <w:r w:rsidRPr="00AC553D">
              <w:rPr>
                <w:b/>
              </w:rPr>
              <w:t xml:space="preserve">Adı Soyadı </w:t>
            </w:r>
          </w:p>
        </w:tc>
        <w:tc>
          <w:tcPr>
            <w:tcW w:w="3402" w:type="dxa"/>
          </w:tcPr>
          <w:p w:rsidR="007C0AEA" w:rsidRPr="00AC553D" w:rsidRDefault="007C0AEA" w:rsidP="00736681">
            <w:pPr>
              <w:spacing w:line="360" w:lineRule="auto"/>
              <w:rPr>
                <w:b/>
              </w:rPr>
            </w:pPr>
            <w:r w:rsidRPr="00AC553D">
              <w:rPr>
                <w:b/>
              </w:rPr>
              <w:t>Birimi</w:t>
            </w:r>
          </w:p>
        </w:tc>
        <w:tc>
          <w:tcPr>
            <w:tcW w:w="3392" w:type="dxa"/>
          </w:tcPr>
          <w:p w:rsidR="007C0AEA" w:rsidRPr="00AC553D" w:rsidRDefault="007C0AEA" w:rsidP="00736681">
            <w:pPr>
              <w:spacing w:line="360" w:lineRule="auto"/>
              <w:rPr>
                <w:b/>
              </w:rPr>
            </w:pPr>
            <w:r w:rsidRPr="00AC553D">
              <w:rPr>
                <w:b/>
              </w:rPr>
              <w:t>Görevi</w:t>
            </w:r>
          </w:p>
        </w:tc>
      </w:tr>
    </w:tbl>
    <w:tbl>
      <w:tblPr>
        <w:tblW w:w="9787" w:type="dxa"/>
        <w:tblLayout w:type="fixed"/>
        <w:tblCellMar>
          <w:left w:w="70" w:type="dxa"/>
          <w:right w:w="70" w:type="dxa"/>
        </w:tblCellMar>
        <w:tblLook w:val="04A0" w:firstRow="1" w:lastRow="0" w:firstColumn="1" w:lastColumn="0" w:noHBand="0" w:noVBand="1"/>
      </w:tblPr>
      <w:tblGrid>
        <w:gridCol w:w="3827"/>
        <w:gridCol w:w="3544"/>
        <w:gridCol w:w="2416"/>
      </w:tblGrid>
      <w:tr w:rsidR="007C0AEA" w:rsidRPr="00AC553D" w:rsidTr="00736681">
        <w:trPr>
          <w:trHeight w:val="346"/>
        </w:trPr>
        <w:tc>
          <w:tcPr>
            <w:tcW w:w="38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Esra YAZICI</w:t>
            </w:r>
          </w:p>
        </w:tc>
        <w:tc>
          <w:tcPr>
            <w:tcW w:w="3544"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241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Başkan</w:t>
            </w:r>
          </w:p>
        </w:tc>
      </w:tr>
      <w:tr w:rsidR="007C0AEA" w:rsidRPr="00AC553D" w:rsidTr="00736681">
        <w:trPr>
          <w:trHeight w:val="346"/>
        </w:trPr>
        <w:tc>
          <w:tcPr>
            <w:tcW w:w="38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Doç. Dr. Türkan ACAR</w:t>
            </w:r>
          </w:p>
        </w:tc>
        <w:tc>
          <w:tcPr>
            <w:tcW w:w="3544"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241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6"/>
        </w:trPr>
        <w:tc>
          <w:tcPr>
            <w:tcW w:w="38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Doç. Dr. </w:t>
            </w:r>
            <w:proofErr w:type="spellStart"/>
            <w:r w:rsidRPr="00AC553D">
              <w:rPr>
                <w:color w:val="000000"/>
              </w:rPr>
              <w:t>Mahizer</w:t>
            </w:r>
            <w:proofErr w:type="spellEnd"/>
            <w:r w:rsidRPr="00AC553D">
              <w:rPr>
                <w:color w:val="000000"/>
              </w:rPr>
              <w:t xml:space="preserve"> YALDIZ</w:t>
            </w:r>
          </w:p>
        </w:tc>
        <w:tc>
          <w:tcPr>
            <w:tcW w:w="3544"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241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6"/>
        </w:trPr>
        <w:tc>
          <w:tcPr>
            <w:tcW w:w="38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Vildan OKTAR</w:t>
            </w:r>
          </w:p>
        </w:tc>
        <w:tc>
          <w:tcPr>
            <w:tcW w:w="354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 Öğrenci İşleri</w:t>
            </w:r>
          </w:p>
        </w:tc>
        <w:tc>
          <w:tcPr>
            <w:tcW w:w="241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İşleri</w:t>
            </w:r>
          </w:p>
        </w:tc>
      </w:tr>
      <w:tr w:rsidR="007C0AEA" w:rsidRPr="00AC553D" w:rsidTr="00736681">
        <w:trPr>
          <w:trHeight w:val="346"/>
        </w:trPr>
        <w:tc>
          <w:tcPr>
            <w:tcW w:w="38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Berkay ELCİVAN</w:t>
            </w:r>
          </w:p>
        </w:tc>
        <w:tc>
          <w:tcPr>
            <w:tcW w:w="354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(Faz II)</w:t>
            </w:r>
          </w:p>
        </w:tc>
        <w:tc>
          <w:tcPr>
            <w:tcW w:w="241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bl>
    <w:p w:rsidR="007C0AEA" w:rsidRDefault="007C0AEA" w:rsidP="007C0AEA">
      <w:pPr>
        <w:spacing w:line="360" w:lineRule="auto"/>
        <w:rPr>
          <w:b/>
        </w:rPr>
      </w:pPr>
    </w:p>
    <w:p w:rsidR="00EB1C80" w:rsidRDefault="00EB1C80" w:rsidP="007C0AEA">
      <w:pPr>
        <w:spacing w:line="360" w:lineRule="auto"/>
        <w:rPr>
          <w:b/>
        </w:rPr>
      </w:pPr>
    </w:p>
    <w:p w:rsidR="00EB1C80" w:rsidRDefault="00EB1C80" w:rsidP="007C0AEA">
      <w:pPr>
        <w:spacing w:line="360" w:lineRule="auto"/>
        <w:rPr>
          <w:b/>
        </w:rPr>
      </w:pPr>
    </w:p>
    <w:p w:rsidR="007C0AEA" w:rsidRPr="00AC553D" w:rsidRDefault="007C0AEA" w:rsidP="007C0AEA">
      <w:pPr>
        <w:spacing w:line="360" w:lineRule="auto"/>
      </w:pPr>
      <w:r w:rsidRPr="00AC553D">
        <w:rPr>
          <w:b/>
        </w:rPr>
        <w:lastRenderedPageBreak/>
        <w:t>EĞİTİM PROGRAMININ YAPISI VE İÇERİĞİ</w:t>
      </w:r>
    </w:p>
    <w:tbl>
      <w:tblPr>
        <w:tblW w:w="9848" w:type="dxa"/>
        <w:tblLayout w:type="fixed"/>
        <w:tblCellMar>
          <w:left w:w="70" w:type="dxa"/>
          <w:right w:w="70" w:type="dxa"/>
        </w:tblCellMar>
        <w:tblLook w:val="04A0" w:firstRow="1" w:lastRow="0" w:firstColumn="1" w:lastColumn="0" w:noHBand="0" w:noVBand="1"/>
      </w:tblPr>
      <w:tblGrid>
        <w:gridCol w:w="4692"/>
        <w:gridCol w:w="3187"/>
        <w:gridCol w:w="1969"/>
      </w:tblGrid>
      <w:tr w:rsidR="007C0AEA" w:rsidRPr="00AC553D" w:rsidTr="00736681">
        <w:trPr>
          <w:trHeight w:val="344"/>
        </w:trPr>
        <w:tc>
          <w:tcPr>
            <w:tcW w:w="4692"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Adı Soyadı</w:t>
            </w:r>
          </w:p>
        </w:tc>
        <w:tc>
          <w:tcPr>
            <w:tcW w:w="3187"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Birimi</w:t>
            </w:r>
          </w:p>
        </w:tc>
        <w:tc>
          <w:tcPr>
            <w:tcW w:w="1969"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Görevi</w:t>
            </w:r>
          </w:p>
        </w:tc>
      </w:tr>
      <w:tr w:rsidR="007C0AEA" w:rsidRPr="00AC553D" w:rsidTr="00736681">
        <w:trPr>
          <w:trHeight w:val="344"/>
        </w:trPr>
        <w:tc>
          <w:tcPr>
            <w:tcW w:w="469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Haldun Şükrü ERKAL</w:t>
            </w:r>
          </w:p>
        </w:tc>
        <w:tc>
          <w:tcPr>
            <w:tcW w:w="3187"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196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Başkan </w:t>
            </w:r>
          </w:p>
        </w:tc>
      </w:tr>
      <w:tr w:rsidR="007C0AEA" w:rsidRPr="00AC553D" w:rsidTr="00736681">
        <w:trPr>
          <w:trHeight w:val="344"/>
        </w:trPr>
        <w:tc>
          <w:tcPr>
            <w:tcW w:w="469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Doç. Dr. Gamze GÜNEY ESKİLER</w:t>
            </w:r>
          </w:p>
        </w:tc>
        <w:tc>
          <w:tcPr>
            <w:tcW w:w="318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Temel Tıp Bilimleri</w:t>
            </w:r>
          </w:p>
        </w:tc>
        <w:tc>
          <w:tcPr>
            <w:tcW w:w="196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4"/>
        </w:trPr>
        <w:tc>
          <w:tcPr>
            <w:tcW w:w="469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Dr. </w:t>
            </w:r>
            <w:proofErr w:type="spellStart"/>
            <w:r w:rsidRPr="00AC553D">
              <w:rPr>
                <w:color w:val="000000"/>
              </w:rPr>
              <w:t>Öğr</w:t>
            </w:r>
            <w:proofErr w:type="spellEnd"/>
            <w:r w:rsidRPr="00AC553D">
              <w:rPr>
                <w:color w:val="000000"/>
              </w:rPr>
              <w:t>. Üyesi Elif KÖSE</w:t>
            </w:r>
          </w:p>
        </w:tc>
        <w:tc>
          <w:tcPr>
            <w:tcW w:w="3187"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196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4"/>
        </w:trPr>
        <w:tc>
          <w:tcPr>
            <w:tcW w:w="469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Dr. </w:t>
            </w:r>
            <w:proofErr w:type="spellStart"/>
            <w:r w:rsidRPr="00AC553D">
              <w:rPr>
                <w:color w:val="000000"/>
              </w:rPr>
              <w:t>Öğr</w:t>
            </w:r>
            <w:proofErr w:type="spellEnd"/>
            <w:r w:rsidRPr="00AC553D">
              <w:rPr>
                <w:color w:val="000000"/>
              </w:rPr>
              <w:t>. Üyesi Enis DİKİCİER</w:t>
            </w:r>
          </w:p>
        </w:tc>
        <w:tc>
          <w:tcPr>
            <w:tcW w:w="318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Cerrahi Tıp Bilimleri</w:t>
            </w:r>
          </w:p>
        </w:tc>
        <w:tc>
          <w:tcPr>
            <w:tcW w:w="196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4"/>
        </w:trPr>
        <w:tc>
          <w:tcPr>
            <w:tcW w:w="469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Dr. </w:t>
            </w:r>
            <w:proofErr w:type="spellStart"/>
            <w:r w:rsidRPr="00AC553D">
              <w:rPr>
                <w:color w:val="000000"/>
              </w:rPr>
              <w:t>Öğr</w:t>
            </w:r>
            <w:proofErr w:type="spellEnd"/>
            <w:r w:rsidRPr="00AC553D">
              <w:rPr>
                <w:color w:val="000000"/>
              </w:rPr>
              <w:t>. Üyesi Taner DEMİRCİ</w:t>
            </w:r>
          </w:p>
        </w:tc>
        <w:tc>
          <w:tcPr>
            <w:tcW w:w="3187"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196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4"/>
        </w:trPr>
        <w:tc>
          <w:tcPr>
            <w:tcW w:w="469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Arş. Gör. Asuman DEVECİ ÖZKAN</w:t>
            </w:r>
          </w:p>
        </w:tc>
        <w:tc>
          <w:tcPr>
            <w:tcW w:w="318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Temel Tıp </w:t>
            </w:r>
            <w:proofErr w:type="spellStart"/>
            <w:r w:rsidRPr="00AC553D">
              <w:rPr>
                <w:color w:val="000000"/>
              </w:rPr>
              <w:t>Bililmleri</w:t>
            </w:r>
            <w:proofErr w:type="spellEnd"/>
          </w:p>
        </w:tc>
        <w:tc>
          <w:tcPr>
            <w:tcW w:w="196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4"/>
        </w:trPr>
        <w:tc>
          <w:tcPr>
            <w:tcW w:w="469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Vildan OKTAR</w:t>
            </w:r>
          </w:p>
        </w:tc>
        <w:tc>
          <w:tcPr>
            <w:tcW w:w="318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 Öğrenci İşleri</w:t>
            </w:r>
          </w:p>
        </w:tc>
        <w:tc>
          <w:tcPr>
            <w:tcW w:w="196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İşleri</w:t>
            </w:r>
          </w:p>
        </w:tc>
      </w:tr>
    </w:tbl>
    <w:p w:rsidR="007C0AEA" w:rsidRPr="00AC553D" w:rsidRDefault="007C0AEA" w:rsidP="007C0AEA">
      <w:pPr>
        <w:spacing w:line="360" w:lineRule="auto"/>
        <w:rPr>
          <w:b/>
        </w:rPr>
      </w:pPr>
    </w:p>
    <w:p w:rsidR="007C0AEA" w:rsidRPr="00AC553D" w:rsidRDefault="007C0AEA" w:rsidP="007C0AEA">
      <w:pPr>
        <w:spacing w:line="360" w:lineRule="auto"/>
        <w:rPr>
          <w:b/>
        </w:rPr>
      </w:pPr>
      <w:r w:rsidRPr="00AC553D">
        <w:rPr>
          <w:b/>
        </w:rPr>
        <w:t>ÖĞRENCİLERİN DEĞERLENDİRİLMESİ</w:t>
      </w:r>
    </w:p>
    <w:tbl>
      <w:tblPr>
        <w:tblW w:w="10555" w:type="dxa"/>
        <w:tblLayout w:type="fixed"/>
        <w:tblCellMar>
          <w:left w:w="70" w:type="dxa"/>
          <w:right w:w="70" w:type="dxa"/>
        </w:tblCellMar>
        <w:tblLook w:val="04A0" w:firstRow="1" w:lastRow="0" w:firstColumn="1" w:lastColumn="0" w:noHBand="0" w:noVBand="1"/>
      </w:tblPr>
      <w:tblGrid>
        <w:gridCol w:w="4677"/>
        <w:gridCol w:w="3206"/>
        <w:gridCol w:w="2672"/>
      </w:tblGrid>
      <w:tr w:rsidR="007C0AEA" w:rsidRPr="00AC553D" w:rsidTr="00736681">
        <w:trPr>
          <w:trHeight w:val="307"/>
        </w:trPr>
        <w:tc>
          <w:tcPr>
            <w:tcW w:w="4677"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Adı Soyadı</w:t>
            </w:r>
          </w:p>
        </w:tc>
        <w:tc>
          <w:tcPr>
            <w:tcW w:w="3206"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Birimi</w:t>
            </w:r>
          </w:p>
        </w:tc>
        <w:tc>
          <w:tcPr>
            <w:tcW w:w="2672"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Görevi</w:t>
            </w:r>
          </w:p>
        </w:tc>
      </w:tr>
      <w:tr w:rsidR="007C0AEA" w:rsidRPr="00AC553D" w:rsidTr="00736681">
        <w:trPr>
          <w:trHeight w:val="307"/>
        </w:trPr>
        <w:tc>
          <w:tcPr>
            <w:tcW w:w="467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Doç. Dr. Ünal ERKORKMAZ</w:t>
            </w:r>
          </w:p>
        </w:tc>
        <w:tc>
          <w:tcPr>
            <w:tcW w:w="320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Temel Tıp Bilimleri</w:t>
            </w:r>
          </w:p>
        </w:tc>
        <w:tc>
          <w:tcPr>
            <w:tcW w:w="267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Başkan </w:t>
            </w:r>
          </w:p>
        </w:tc>
      </w:tr>
      <w:tr w:rsidR="007C0AEA" w:rsidRPr="00AC553D" w:rsidTr="00736681">
        <w:trPr>
          <w:trHeight w:val="307"/>
        </w:trPr>
        <w:tc>
          <w:tcPr>
            <w:tcW w:w="467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Doç. Dr. Derya GÜZEL ERDOĞAN</w:t>
            </w:r>
          </w:p>
        </w:tc>
        <w:tc>
          <w:tcPr>
            <w:tcW w:w="320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Temel Tıp Bilimleri</w:t>
            </w:r>
          </w:p>
        </w:tc>
        <w:tc>
          <w:tcPr>
            <w:tcW w:w="267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07"/>
        </w:trPr>
        <w:tc>
          <w:tcPr>
            <w:tcW w:w="467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Arş. Gör. Mümtaz Mutlu UMAROĞLU</w:t>
            </w:r>
          </w:p>
        </w:tc>
        <w:tc>
          <w:tcPr>
            <w:tcW w:w="320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Temel Tıp Bilimleri</w:t>
            </w:r>
          </w:p>
        </w:tc>
        <w:tc>
          <w:tcPr>
            <w:tcW w:w="267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07"/>
        </w:trPr>
        <w:tc>
          <w:tcPr>
            <w:tcW w:w="467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Vildan OKTAR</w:t>
            </w:r>
          </w:p>
        </w:tc>
        <w:tc>
          <w:tcPr>
            <w:tcW w:w="320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 Öğrenci İşleri</w:t>
            </w:r>
          </w:p>
        </w:tc>
        <w:tc>
          <w:tcPr>
            <w:tcW w:w="267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İşleri</w:t>
            </w:r>
          </w:p>
        </w:tc>
      </w:tr>
    </w:tbl>
    <w:p w:rsidR="007C0AEA" w:rsidRPr="00AC553D" w:rsidRDefault="007C0AEA" w:rsidP="007C0AEA">
      <w:pPr>
        <w:spacing w:line="360" w:lineRule="auto"/>
        <w:rPr>
          <w:b/>
        </w:rPr>
      </w:pPr>
    </w:p>
    <w:p w:rsidR="007C0AEA" w:rsidRPr="00AC553D" w:rsidRDefault="007C0AEA" w:rsidP="007C0AEA">
      <w:pPr>
        <w:spacing w:line="360" w:lineRule="auto"/>
        <w:rPr>
          <w:b/>
        </w:rPr>
      </w:pPr>
      <w:r w:rsidRPr="00AC553D">
        <w:rPr>
          <w:b/>
        </w:rPr>
        <w:t>ÖĞRENCİLER</w:t>
      </w:r>
    </w:p>
    <w:tbl>
      <w:tblPr>
        <w:tblW w:w="9772" w:type="dxa"/>
        <w:tblLayout w:type="fixed"/>
        <w:tblCellMar>
          <w:left w:w="70" w:type="dxa"/>
          <w:right w:w="70" w:type="dxa"/>
        </w:tblCellMar>
        <w:tblLook w:val="04A0" w:firstRow="1" w:lastRow="0" w:firstColumn="1" w:lastColumn="0" w:noHBand="0" w:noVBand="1"/>
      </w:tblPr>
      <w:tblGrid>
        <w:gridCol w:w="4656"/>
        <w:gridCol w:w="3282"/>
        <w:gridCol w:w="1834"/>
      </w:tblGrid>
      <w:tr w:rsidR="007C0AEA" w:rsidRPr="00AC553D" w:rsidTr="00736681">
        <w:trPr>
          <w:trHeight w:val="341"/>
        </w:trPr>
        <w:tc>
          <w:tcPr>
            <w:tcW w:w="4656"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Adı Soyadı</w:t>
            </w:r>
          </w:p>
        </w:tc>
        <w:tc>
          <w:tcPr>
            <w:tcW w:w="3282"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Birimi</w:t>
            </w:r>
          </w:p>
        </w:tc>
        <w:tc>
          <w:tcPr>
            <w:tcW w:w="1834"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Görevi</w:t>
            </w:r>
          </w:p>
        </w:tc>
      </w:tr>
      <w:tr w:rsidR="007C0AEA" w:rsidRPr="00AC553D" w:rsidTr="00736681">
        <w:trPr>
          <w:trHeight w:val="341"/>
        </w:trPr>
        <w:tc>
          <w:tcPr>
            <w:tcW w:w="46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Süleyman KALELİ</w:t>
            </w:r>
          </w:p>
        </w:tc>
        <w:tc>
          <w:tcPr>
            <w:tcW w:w="328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Temel Tıp Bilimleri</w:t>
            </w:r>
          </w:p>
        </w:tc>
        <w:tc>
          <w:tcPr>
            <w:tcW w:w="183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Başkan </w:t>
            </w:r>
          </w:p>
        </w:tc>
      </w:tr>
      <w:tr w:rsidR="007C0AEA" w:rsidRPr="00AC553D" w:rsidTr="00736681">
        <w:trPr>
          <w:trHeight w:val="341"/>
        </w:trPr>
        <w:tc>
          <w:tcPr>
            <w:tcW w:w="46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Dr. </w:t>
            </w:r>
            <w:proofErr w:type="spellStart"/>
            <w:r w:rsidRPr="00AC553D">
              <w:rPr>
                <w:color w:val="000000"/>
              </w:rPr>
              <w:t>Öğr</w:t>
            </w:r>
            <w:proofErr w:type="spellEnd"/>
            <w:r w:rsidRPr="00AC553D">
              <w:rPr>
                <w:color w:val="000000"/>
              </w:rPr>
              <w:t>. Üyesi Esra ÇİFTÇİ</w:t>
            </w:r>
          </w:p>
        </w:tc>
        <w:tc>
          <w:tcPr>
            <w:tcW w:w="3282"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183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1"/>
        </w:trPr>
        <w:tc>
          <w:tcPr>
            <w:tcW w:w="46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Dr. </w:t>
            </w:r>
            <w:proofErr w:type="spellStart"/>
            <w:r w:rsidRPr="00AC553D">
              <w:rPr>
                <w:color w:val="000000"/>
              </w:rPr>
              <w:t>Öğr</w:t>
            </w:r>
            <w:proofErr w:type="spellEnd"/>
            <w:r w:rsidRPr="00AC553D">
              <w:rPr>
                <w:color w:val="000000"/>
              </w:rPr>
              <w:t>. Üyesi Özcan BUDAK</w:t>
            </w:r>
          </w:p>
        </w:tc>
        <w:tc>
          <w:tcPr>
            <w:tcW w:w="328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Temel Tıp Bilimleri</w:t>
            </w:r>
          </w:p>
        </w:tc>
        <w:tc>
          <w:tcPr>
            <w:tcW w:w="183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1"/>
        </w:trPr>
        <w:tc>
          <w:tcPr>
            <w:tcW w:w="46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Vildan OKTAR</w:t>
            </w:r>
          </w:p>
        </w:tc>
        <w:tc>
          <w:tcPr>
            <w:tcW w:w="328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 Öğrenci İşleri</w:t>
            </w:r>
          </w:p>
        </w:tc>
        <w:tc>
          <w:tcPr>
            <w:tcW w:w="183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İşleri</w:t>
            </w:r>
          </w:p>
        </w:tc>
      </w:tr>
      <w:tr w:rsidR="007C0AEA" w:rsidRPr="00AC553D" w:rsidTr="00736681">
        <w:trPr>
          <w:trHeight w:val="341"/>
        </w:trPr>
        <w:tc>
          <w:tcPr>
            <w:tcW w:w="46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Ebru ÖZTÜRK</w:t>
            </w:r>
          </w:p>
        </w:tc>
        <w:tc>
          <w:tcPr>
            <w:tcW w:w="328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(Faz II)</w:t>
            </w:r>
          </w:p>
        </w:tc>
        <w:tc>
          <w:tcPr>
            <w:tcW w:w="183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1"/>
        </w:trPr>
        <w:tc>
          <w:tcPr>
            <w:tcW w:w="46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Fatih ÇİÇEK</w:t>
            </w:r>
          </w:p>
        </w:tc>
        <w:tc>
          <w:tcPr>
            <w:tcW w:w="328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(Faz II)</w:t>
            </w:r>
          </w:p>
        </w:tc>
        <w:tc>
          <w:tcPr>
            <w:tcW w:w="183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1"/>
        </w:trPr>
        <w:tc>
          <w:tcPr>
            <w:tcW w:w="4656"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Dilruba AZMANOĞLU</w:t>
            </w:r>
          </w:p>
        </w:tc>
        <w:tc>
          <w:tcPr>
            <w:tcW w:w="328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(Faz II)</w:t>
            </w:r>
          </w:p>
        </w:tc>
        <w:tc>
          <w:tcPr>
            <w:tcW w:w="183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bl>
    <w:p w:rsidR="007C0AEA" w:rsidRPr="00AC553D" w:rsidRDefault="007C0AEA" w:rsidP="007C0AEA">
      <w:pPr>
        <w:spacing w:line="360" w:lineRule="auto"/>
      </w:pPr>
    </w:p>
    <w:p w:rsidR="007C0AEA" w:rsidRPr="00AC553D" w:rsidRDefault="007C0AEA" w:rsidP="007C0AEA">
      <w:pPr>
        <w:spacing w:line="360" w:lineRule="auto"/>
        <w:rPr>
          <w:b/>
        </w:rPr>
      </w:pPr>
      <w:r w:rsidRPr="00AC553D">
        <w:rPr>
          <w:b/>
        </w:rPr>
        <w:t>PROGRAM DEĞERLENDİRME</w:t>
      </w:r>
    </w:p>
    <w:tbl>
      <w:tblPr>
        <w:tblW w:w="9697" w:type="dxa"/>
        <w:tblLayout w:type="fixed"/>
        <w:tblCellMar>
          <w:left w:w="70" w:type="dxa"/>
          <w:right w:w="70" w:type="dxa"/>
        </w:tblCellMar>
        <w:tblLook w:val="04A0" w:firstRow="1" w:lastRow="0" w:firstColumn="1" w:lastColumn="0" w:noHBand="0" w:noVBand="1"/>
      </w:tblPr>
      <w:tblGrid>
        <w:gridCol w:w="4620"/>
        <w:gridCol w:w="3318"/>
        <w:gridCol w:w="1759"/>
      </w:tblGrid>
      <w:tr w:rsidR="007C0AEA" w:rsidRPr="00AC553D" w:rsidTr="00736681">
        <w:trPr>
          <w:trHeight w:val="337"/>
        </w:trPr>
        <w:tc>
          <w:tcPr>
            <w:tcW w:w="4620"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Adı Soyadı</w:t>
            </w:r>
          </w:p>
        </w:tc>
        <w:tc>
          <w:tcPr>
            <w:tcW w:w="3318"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Birimi</w:t>
            </w:r>
          </w:p>
        </w:tc>
        <w:tc>
          <w:tcPr>
            <w:tcW w:w="1759"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Görevi</w:t>
            </w:r>
          </w:p>
        </w:tc>
      </w:tr>
      <w:tr w:rsidR="007C0AEA" w:rsidRPr="00AC553D" w:rsidTr="00736681">
        <w:trPr>
          <w:trHeight w:val="337"/>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Mahmut Sinan YIMAZ</w:t>
            </w:r>
          </w:p>
        </w:tc>
        <w:tc>
          <w:tcPr>
            <w:tcW w:w="3318"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Cerrahi Tıp Bilimleri</w:t>
            </w:r>
          </w:p>
        </w:tc>
        <w:tc>
          <w:tcPr>
            <w:tcW w:w="175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Başkan </w:t>
            </w:r>
          </w:p>
        </w:tc>
      </w:tr>
      <w:tr w:rsidR="007C0AEA" w:rsidRPr="00AC553D" w:rsidTr="00736681">
        <w:trPr>
          <w:trHeight w:val="337"/>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Oğuz KARABAY</w:t>
            </w:r>
          </w:p>
        </w:tc>
        <w:tc>
          <w:tcPr>
            <w:tcW w:w="3318"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175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37"/>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Ecir Ali ÇAKMAK</w:t>
            </w:r>
          </w:p>
        </w:tc>
        <w:tc>
          <w:tcPr>
            <w:tcW w:w="3318"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Temel Tıp Bilimleri</w:t>
            </w:r>
          </w:p>
        </w:tc>
        <w:tc>
          <w:tcPr>
            <w:tcW w:w="175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37"/>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Dr. Erdem ŞENTÜRK</w:t>
            </w:r>
          </w:p>
        </w:tc>
        <w:tc>
          <w:tcPr>
            <w:tcW w:w="3318"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Mezun </w:t>
            </w:r>
          </w:p>
        </w:tc>
        <w:tc>
          <w:tcPr>
            <w:tcW w:w="175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37"/>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Vildan OKTAR</w:t>
            </w:r>
          </w:p>
        </w:tc>
        <w:tc>
          <w:tcPr>
            <w:tcW w:w="3318"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 Öğrenci İşleri</w:t>
            </w:r>
          </w:p>
        </w:tc>
        <w:tc>
          <w:tcPr>
            <w:tcW w:w="175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İşleri</w:t>
            </w:r>
          </w:p>
        </w:tc>
      </w:tr>
      <w:tr w:rsidR="007C0AEA" w:rsidRPr="00AC553D" w:rsidTr="00736681">
        <w:trPr>
          <w:trHeight w:val="337"/>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spellStart"/>
            <w:r w:rsidRPr="00AC553D">
              <w:rPr>
                <w:color w:val="000000"/>
              </w:rPr>
              <w:t>Ebrar</w:t>
            </w:r>
            <w:proofErr w:type="spellEnd"/>
            <w:r w:rsidRPr="00AC553D">
              <w:rPr>
                <w:color w:val="000000"/>
              </w:rPr>
              <w:t xml:space="preserve"> Büşra ÇAPOĞLU</w:t>
            </w:r>
          </w:p>
        </w:tc>
        <w:tc>
          <w:tcPr>
            <w:tcW w:w="3318"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(Faz II)</w:t>
            </w:r>
          </w:p>
        </w:tc>
        <w:tc>
          <w:tcPr>
            <w:tcW w:w="175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37"/>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Hasan Altuğ ASLAN</w:t>
            </w:r>
          </w:p>
        </w:tc>
        <w:tc>
          <w:tcPr>
            <w:tcW w:w="3318"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(Faz II)</w:t>
            </w:r>
          </w:p>
        </w:tc>
        <w:tc>
          <w:tcPr>
            <w:tcW w:w="175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bl>
    <w:p w:rsidR="007C0AEA" w:rsidRPr="00AC553D" w:rsidRDefault="007C0AEA" w:rsidP="007C0AEA">
      <w:pPr>
        <w:spacing w:line="360" w:lineRule="auto"/>
      </w:pPr>
    </w:p>
    <w:p w:rsidR="007C0AEA" w:rsidRDefault="007C0AEA" w:rsidP="007C0AEA">
      <w:pPr>
        <w:spacing w:line="360" w:lineRule="auto"/>
        <w:rPr>
          <w:b/>
        </w:rPr>
      </w:pPr>
    </w:p>
    <w:p w:rsidR="007C0AEA" w:rsidRDefault="007C0AEA" w:rsidP="007C0AEA">
      <w:pPr>
        <w:spacing w:line="360" w:lineRule="auto"/>
        <w:rPr>
          <w:b/>
        </w:rPr>
      </w:pPr>
    </w:p>
    <w:p w:rsidR="00EB1C80" w:rsidRDefault="00EB1C80" w:rsidP="007C0AEA">
      <w:pPr>
        <w:spacing w:line="360" w:lineRule="auto"/>
        <w:rPr>
          <w:b/>
        </w:rPr>
      </w:pPr>
    </w:p>
    <w:p w:rsidR="007C0AEA" w:rsidRPr="00AC553D" w:rsidRDefault="007C0AEA" w:rsidP="007C0AEA">
      <w:pPr>
        <w:spacing w:line="360" w:lineRule="auto"/>
        <w:rPr>
          <w:b/>
        </w:rPr>
      </w:pPr>
      <w:r w:rsidRPr="00AC553D">
        <w:rPr>
          <w:b/>
        </w:rPr>
        <w:lastRenderedPageBreak/>
        <w:t>AKADEMİK KADRO</w:t>
      </w:r>
    </w:p>
    <w:tbl>
      <w:tblPr>
        <w:tblW w:w="9712" w:type="dxa"/>
        <w:tblLayout w:type="fixed"/>
        <w:tblCellMar>
          <w:left w:w="70" w:type="dxa"/>
          <w:right w:w="70" w:type="dxa"/>
        </w:tblCellMar>
        <w:tblLook w:val="04A0" w:firstRow="1" w:lastRow="0" w:firstColumn="1" w:lastColumn="0" w:noHBand="0" w:noVBand="1"/>
      </w:tblPr>
      <w:tblGrid>
        <w:gridCol w:w="4627"/>
        <w:gridCol w:w="3143"/>
        <w:gridCol w:w="1942"/>
      </w:tblGrid>
      <w:tr w:rsidR="007C0AEA" w:rsidRPr="00AC553D" w:rsidTr="00736681">
        <w:trPr>
          <w:trHeight w:val="338"/>
        </w:trPr>
        <w:tc>
          <w:tcPr>
            <w:tcW w:w="4627"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Adı Soyadı</w:t>
            </w:r>
          </w:p>
        </w:tc>
        <w:tc>
          <w:tcPr>
            <w:tcW w:w="3143"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Birimi</w:t>
            </w:r>
          </w:p>
        </w:tc>
        <w:tc>
          <w:tcPr>
            <w:tcW w:w="1942"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Görevi</w:t>
            </w:r>
          </w:p>
        </w:tc>
      </w:tr>
      <w:tr w:rsidR="007C0AEA" w:rsidRPr="00AC553D" w:rsidTr="00736681">
        <w:trPr>
          <w:trHeight w:val="338"/>
        </w:trPr>
        <w:tc>
          <w:tcPr>
            <w:tcW w:w="46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Hüseyin GÜNDÜZ</w:t>
            </w:r>
          </w:p>
        </w:tc>
        <w:tc>
          <w:tcPr>
            <w:tcW w:w="3143"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194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Başkan </w:t>
            </w:r>
          </w:p>
        </w:tc>
      </w:tr>
      <w:tr w:rsidR="007C0AEA" w:rsidRPr="00AC553D" w:rsidTr="00736681">
        <w:trPr>
          <w:trHeight w:val="338"/>
        </w:trPr>
        <w:tc>
          <w:tcPr>
            <w:tcW w:w="46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Doç. Dr. Özlem AYDEMİR</w:t>
            </w:r>
          </w:p>
        </w:tc>
        <w:tc>
          <w:tcPr>
            <w:tcW w:w="3143"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Temel Tıp Bilimleri</w:t>
            </w:r>
          </w:p>
        </w:tc>
        <w:tc>
          <w:tcPr>
            <w:tcW w:w="194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38"/>
        </w:trPr>
        <w:tc>
          <w:tcPr>
            <w:tcW w:w="46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Dr. </w:t>
            </w:r>
            <w:proofErr w:type="spellStart"/>
            <w:r w:rsidRPr="00AC553D">
              <w:rPr>
                <w:color w:val="000000"/>
              </w:rPr>
              <w:t>Öğr</w:t>
            </w:r>
            <w:proofErr w:type="spellEnd"/>
            <w:r w:rsidRPr="00AC553D">
              <w:rPr>
                <w:color w:val="000000"/>
              </w:rPr>
              <w:t>. Üyesi Pınar DERVİŞOĞLU</w:t>
            </w:r>
          </w:p>
        </w:tc>
        <w:tc>
          <w:tcPr>
            <w:tcW w:w="3143"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194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38"/>
        </w:trPr>
        <w:tc>
          <w:tcPr>
            <w:tcW w:w="46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Dr. </w:t>
            </w:r>
            <w:proofErr w:type="spellStart"/>
            <w:r w:rsidRPr="00AC553D">
              <w:rPr>
                <w:color w:val="000000"/>
              </w:rPr>
              <w:t>Öğr</w:t>
            </w:r>
            <w:proofErr w:type="spellEnd"/>
            <w:r w:rsidRPr="00AC553D">
              <w:rPr>
                <w:color w:val="000000"/>
              </w:rPr>
              <w:t>. Üyesi Onur TAYDAŞ</w:t>
            </w:r>
          </w:p>
        </w:tc>
        <w:tc>
          <w:tcPr>
            <w:tcW w:w="3143"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w:t>
            </w:r>
          </w:p>
        </w:tc>
        <w:tc>
          <w:tcPr>
            <w:tcW w:w="194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38"/>
        </w:trPr>
        <w:tc>
          <w:tcPr>
            <w:tcW w:w="4627"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Vildan OKTAR</w:t>
            </w:r>
          </w:p>
        </w:tc>
        <w:tc>
          <w:tcPr>
            <w:tcW w:w="3143"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 Öğrenci İşleri</w:t>
            </w:r>
          </w:p>
        </w:tc>
        <w:tc>
          <w:tcPr>
            <w:tcW w:w="1942"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İşleri</w:t>
            </w:r>
          </w:p>
        </w:tc>
      </w:tr>
    </w:tbl>
    <w:p w:rsidR="007C0AEA" w:rsidRPr="00AC553D" w:rsidRDefault="007C0AEA" w:rsidP="007C0AEA">
      <w:pPr>
        <w:spacing w:line="360" w:lineRule="auto"/>
      </w:pPr>
    </w:p>
    <w:p w:rsidR="007C0AEA" w:rsidRPr="00AC553D" w:rsidRDefault="007C0AEA" w:rsidP="007C0AEA">
      <w:pPr>
        <w:spacing w:line="360" w:lineRule="auto"/>
        <w:rPr>
          <w:b/>
        </w:rPr>
      </w:pPr>
      <w:r w:rsidRPr="00AC553D">
        <w:rPr>
          <w:b/>
        </w:rPr>
        <w:t>ALTYAPI VE OLANAKLAR</w:t>
      </w:r>
    </w:p>
    <w:tbl>
      <w:tblPr>
        <w:tblStyle w:val="TabloKlavuzu"/>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3207"/>
        <w:gridCol w:w="2755"/>
      </w:tblGrid>
      <w:tr w:rsidR="007C0AEA" w:rsidRPr="00AC553D" w:rsidTr="00736681">
        <w:trPr>
          <w:trHeight w:val="416"/>
        </w:trPr>
        <w:tc>
          <w:tcPr>
            <w:tcW w:w="4536" w:type="dxa"/>
          </w:tcPr>
          <w:p w:rsidR="007C0AEA" w:rsidRPr="00AC553D" w:rsidRDefault="007C0AEA" w:rsidP="00736681">
            <w:pPr>
              <w:spacing w:line="360" w:lineRule="auto"/>
              <w:rPr>
                <w:b/>
              </w:rPr>
            </w:pPr>
            <w:r w:rsidRPr="00AC553D">
              <w:rPr>
                <w:b/>
              </w:rPr>
              <w:t>Adı Soyadı</w:t>
            </w:r>
          </w:p>
        </w:tc>
        <w:tc>
          <w:tcPr>
            <w:tcW w:w="3207" w:type="dxa"/>
          </w:tcPr>
          <w:p w:rsidR="007C0AEA" w:rsidRPr="00AC553D" w:rsidRDefault="007C0AEA" w:rsidP="00736681">
            <w:pPr>
              <w:spacing w:line="360" w:lineRule="auto"/>
              <w:rPr>
                <w:b/>
              </w:rPr>
            </w:pPr>
            <w:r w:rsidRPr="00AC553D">
              <w:rPr>
                <w:b/>
              </w:rPr>
              <w:t>Birimi</w:t>
            </w:r>
          </w:p>
        </w:tc>
        <w:tc>
          <w:tcPr>
            <w:tcW w:w="2755" w:type="dxa"/>
          </w:tcPr>
          <w:p w:rsidR="007C0AEA" w:rsidRPr="00AC553D" w:rsidRDefault="007C0AEA" w:rsidP="00736681">
            <w:pPr>
              <w:spacing w:line="360" w:lineRule="auto"/>
              <w:rPr>
                <w:b/>
              </w:rPr>
            </w:pPr>
            <w:r w:rsidRPr="00AC553D">
              <w:rPr>
                <w:b/>
              </w:rPr>
              <w:t>Görevi</w:t>
            </w:r>
          </w:p>
        </w:tc>
      </w:tr>
      <w:tr w:rsidR="007C0AEA" w:rsidRPr="00AC553D" w:rsidTr="00736681">
        <w:trPr>
          <w:trHeight w:val="416"/>
        </w:trPr>
        <w:tc>
          <w:tcPr>
            <w:tcW w:w="4536" w:type="dxa"/>
          </w:tcPr>
          <w:p w:rsidR="007C0AEA" w:rsidRPr="00AC553D" w:rsidRDefault="007C0AEA" w:rsidP="00736681">
            <w:pPr>
              <w:spacing w:line="360" w:lineRule="auto"/>
            </w:pPr>
            <w:r w:rsidRPr="00AC553D">
              <w:t>Prof. Dr. Halil ÖZTÜRK</w:t>
            </w:r>
          </w:p>
        </w:tc>
        <w:tc>
          <w:tcPr>
            <w:tcW w:w="3207" w:type="dxa"/>
          </w:tcPr>
          <w:p w:rsidR="007C0AEA" w:rsidRPr="00AC553D" w:rsidRDefault="007C0AEA" w:rsidP="00736681">
            <w:pPr>
              <w:spacing w:line="360" w:lineRule="auto"/>
            </w:pPr>
            <w:proofErr w:type="gramStart"/>
            <w:r w:rsidRPr="00AC553D">
              <w:t>Dahili</w:t>
            </w:r>
            <w:proofErr w:type="gramEnd"/>
            <w:r w:rsidRPr="00AC553D">
              <w:t xml:space="preserve"> Tıp Bilimleri</w:t>
            </w:r>
          </w:p>
        </w:tc>
        <w:tc>
          <w:tcPr>
            <w:tcW w:w="2755" w:type="dxa"/>
          </w:tcPr>
          <w:p w:rsidR="007C0AEA" w:rsidRPr="00AC553D" w:rsidRDefault="007C0AEA" w:rsidP="00736681">
            <w:pPr>
              <w:spacing w:line="360" w:lineRule="auto"/>
            </w:pPr>
            <w:r w:rsidRPr="00AC553D">
              <w:t xml:space="preserve">Başkan </w:t>
            </w:r>
          </w:p>
        </w:tc>
      </w:tr>
      <w:tr w:rsidR="007C0AEA" w:rsidRPr="00AC553D" w:rsidTr="00736681">
        <w:trPr>
          <w:trHeight w:val="416"/>
        </w:trPr>
        <w:tc>
          <w:tcPr>
            <w:tcW w:w="4536" w:type="dxa"/>
          </w:tcPr>
          <w:p w:rsidR="007C0AEA" w:rsidRPr="00AC553D" w:rsidRDefault="007C0AEA" w:rsidP="00736681">
            <w:pPr>
              <w:spacing w:line="360" w:lineRule="auto"/>
            </w:pPr>
            <w:r w:rsidRPr="00AC553D">
              <w:t>Doç. Dr. Selçuk YAYLACI</w:t>
            </w:r>
          </w:p>
        </w:tc>
        <w:tc>
          <w:tcPr>
            <w:tcW w:w="3207" w:type="dxa"/>
          </w:tcPr>
          <w:p w:rsidR="007C0AEA" w:rsidRPr="00AC553D" w:rsidRDefault="007C0AEA" w:rsidP="00736681">
            <w:pPr>
              <w:spacing w:line="360" w:lineRule="auto"/>
            </w:pPr>
            <w:proofErr w:type="gramStart"/>
            <w:r w:rsidRPr="00AC553D">
              <w:t>Dahili</w:t>
            </w:r>
            <w:proofErr w:type="gramEnd"/>
            <w:r w:rsidRPr="00AC553D">
              <w:t xml:space="preserve"> Tıp Bilimleri</w:t>
            </w:r>
          </w:p>
        </w:tc>
        <w:tc>
          <w:tcPr>
            <w:tcW w:w="2755" w:type="dxa"/>
          </w:tcPr>
          <w:p w:rsidR="007C0AEA" w:rsidRPr="00AC553D" w:rsidRDefault="007C0AEA" w:rsidP="00736681">
            <w:pPr>
              <w:spacing w:line="360" w:lineRule="auto"/>
            </w:pPr>
            <w:r w:rsidRPr="00AC553D">
              <w:t>Üye</w:t>
            </w:r>
          </w:p>
        </w:tc>
      </w:tr>
      <w:tr w:rsidR="007C0AEA" w:rsidRPr="00AC553D" w:rsidTr="00736681">
        <w:trPr>
          <w:trHeight w:val="416"/>
        </w:trPr>
        <w:tc>
          <w:tcPr>
            <w:tcW w:w="4536" w:type="dxa"/>
          </w:tcPr>
          <w:p w:rsidR="007C0AEA" w:rsidRPr="00AC553D" w:rsidRDefault="007C0AEA" w:rsidP="00736681">
            <w:pPr>
              <w:spacing w:line="360" w:lineRule="auto"/>
            </w:pPr>
            <w:r w:rsidRPr="00AC553D">
              <w:t>Doç. Dr. Ahmet KARA</w:t>
            </w:r>
          </w:p>
        </w:tc>
        <w:tc>
          <w:tcPr>
            <w:tcW w:w="3207" w:type="dxa"/>
          </w:tcPr>
          <w:p w:rsidR="007C0AEA" w:rsidRPr="00AC553D" w:rsidRDefault="007C0AEA" w:rsidP="00736681">
            <w:pPr>
              <w:spacing w:line="360" w:lineRule="auto"/>
            </w:pPr>
            <w:r w:rsidRPr="00AC553D">
              <w:t>Cerrahi Tıp Bilimleri</w:t>
            </w:r>
          </w:p>
        </w:tc>
        <w:tc>
          <w:tcPr>
            <w:tcW w:w="2755" w:type="dxa"/>
          </w:tcPr>
          <w:p w:rsidR="007C0AEA" w:rsidRPr="00AC553D" w:rsidRDefault="007C0AEA" w:rsidP="00736681">
            <w:pPr>
              <w:spacing w:line="360" w:lineRule="auto"/>
            </w:pPr>
            <w:r w:rsidRPr="00AC553D">
              <w:t>Üye</w:t>
            </w:r>
          </w:p>
        </w:tc>
      </w:tr>
      <w:tr w:rsidR="007C0AEA" w:rsidRPr="00AC553D" w:rsidTr="00736681">
        <w:trPr>
          <w:trHeight w:val="416"/>
        </w:trPr>
        <w:tc>
          <w:tcPr>
            <w:tcW w:w="4536" w:type="dxa"/>
          </w:tcPr>
          <w:p w:rsidR="007C0AEA" w:rsidRPr="00AC553D" w:rsidRDefault="007C0AEA" w:rsidP="00736681">
            <w:pPr>
              <w:spacing w:line="360" w:lineRule="auto"/>
            </w:pPr>
            <w:proofErr w:type="spellStart"/>
            <w:r w:rsidRPr="00AC553D">
              <w:t>Öğr</w:t>
            </w:r>
            <w:proofErr w:type="spellEnd"/>
            <w:r w:rsidRPr="00AC553D">
              <w:t>. Gör. Selçuk SELANİK</w:t>
            </w:r>
          </w:p>
        </w:tc>
        <w:tc>
          <w:tcPr>
            <w:tcW w:w="3207" w:type="dxa"/>
          </w:tcPr>
          <w:p w:rsidR="007C0AEA" w:rsidRPr="00AC553D" w:rsidRDefault="007C0AEA" w:rsidP="00736681">
            <w:pPr>
              <w:spacing w:line="360" w:lineRule="auto"/>
            </w:pPr>
            <w:r w:rsidRPr="00AC553D">
              <w:t>İdari Personel</w:t>
            </w:r>
          </w:p>
        </w:tc>
        <w:tc>
          <w:tcPr>
            <w:tcW w:w="2755" w:type="dxa"/>
          </w:tcPr>
          <w:p w:rsidR="007C0AEA" w:rsidRPr="00AC553D" w:rsidRDefault="007C0AEA" w:rsidP="00736681">
            <w:pPr>
              <w:spacing w:line="360" w:lineRule="auto"/>
            </w:pPr>
            <w:r w:rsidRPr="00AC553D">
              <w:t>Üye</w:t>
            </w:r>
          </w:p>
        </w:tc>
      </w:tr>
      <w:tr w:rsidR="007C0AEA" w:rsidRPr="00AC553D" w:rsidTr="00736681">
        <w:trPr>
          <w:trHeight w:val="831"/>
        </w:trPr>
        <w:tc>
          <w:tcPr>
            <w:tcW w:w="4536" w:type="dxa"/>
          </w:tcPr>
          <w:p w:rsidR="007C0AEA" w:rsidRPr="00AC553D" w:rsidRDefault="007C0AEA" w:rsidP="00736681">
            <w:pPr>
              <w:spacing w:line="360" w:lineRule="auto"/>
            </w:pPr>
            <w:r w:rsidRPr="00AC553D">
              <w:t>Vildan OKTAR</w:t>
            </w:r>
          </w:p>
        </w:tc>
        <w:tc>
          <w:tcPr>
            <w:tcW w:w="3207" w:type="dxa"/>
          </w:tcPr>
          <w:p w:rsidR="007C0AEA" w:rsidRPr="00AC553D" w:rsidRDefault="007C0AEA" w:rsidP="00736681">
            <w:pPr>
              <w:spacing w:line="360" w:lineRule="auto"/>
            </w:pPr>
            <w:r w:rsidRPr="00AC553D">
              <w:t>Tıp Fakültesi Öğrenci İşleri</w:t>
            </w:r>
          </w:p>
        </w:tc>
        <w:tc>
          <w:tcPr>
            <w:tcW w:w="2755" w:type="dxa"/>
          </w:tcPr>
          <w:p w:rsidR="007C0AEA" w:rsidRPr="00AC553D" w:rsidRDefault="007C0AEA" w:rsidP="00736681">
            <w:pPr>
              <w:spacing w:line="360" w:lineRule="auto"/>
            </w:pPr>
            <w:r w:rsidRPr="00AC553D">
              <w:t>Öğrenci İşleri</w:t>
            </w:r>
          </w:p>
        </w:tc>
      </w:tr>
    </w:tbl>
    <w:p w:rsidR="007C0AEA" w:rsidRPr="00AC553D" w:rsidRDefault="007C0AEA" w:rsidP="007C0AEA">
      <w:pPr>
        <w:spacing w:line="360" w:lineRule="auto"/>
      </w:pPr>
    </w:p>
    <w:p w:rsidR="007C0AEA" w:rsidRPr="00AC553D" w:rsidRDefault="007C0AEA" w:rsidP="007C0AEA">
      <w:pPr>
        <w:spacing w:line="360" w:lineRule="auto"/>
        <w:rPr>
          <w:b/>
        </w:rPr>
      </w:pPr>
      <w:r w:rsidRPr="00AC553D">
        <w:rPr>
          <w:b/>
        </w:rPr>
        <w:t>ÖRGÜTLENME, YÖNETİM VE YÜRÜTME</w:t>
      </w:r>
    </w:p>
    <w:tbl>
      <w:tblPr>
        <w:tblW w:w="9697" w:type="dxa"/>
        <w:tblLayout w:type="fixed"/>
        <w:tblCellMar>
          <w:left w:w="70" w:type="dxa"/>
          <w:right w:w="70" w:type="dxa"/>
        </w:tblCellMar>
        <w:tblLook w:val="04A0" w:firstRow="1" w:lastRow="0" w:firstColumn="1" w:lastColumn="0" w:noHBand="0" w:noVBand="1"/>
      </w:tblPr>
      <w:tblGrid>
        <w:gridCol w:w="4620"/>
        <w:gridCol w:w="3138"/>
        <w:gridCol w:w="1939"/>
      </w:tblGrid>
      <w:tr w:rsidR="007C0AEA" w:rsidRPr="00AC553D" w:rsidTr="00736681">
        <w:trPr>
          <w:trHeight w:val="335"/>
        </w:trPr>
        <w:tc>
          <w:tcPr>
            <w:tcW w:w="4620"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Adı Soyadı</w:t>
            </w:r>
          </w:p>
        </w:tc>
        <w:tc>
          <w:tcPr>
            <w:tcW w:w="3138"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Birimi</w:t>
            </w:r>
          </w:p>
        </w:tc>
        <w:tc>
          <w:tcPr>
            <w:tcW w:w="1939"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Görevi</w:t>
            </w:r>
          </w:p>
        </w:tc>
      </w:tr>
      <w:tr w:rsidR="007C0AEA" w:rsidRPr="00AC553D" w:rsidTr="00736681">
        <w:trPr>
          <w:trHeight w:val="335"/>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Doç. Dr. Ahmet Bülent YAZICI</w:t>
            </w:r>
          </w:p>
        </w:tc>
        <w:tc>
          <w:tcPr>
            <w:tcW w:w="3138" w:type="dxa"/>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193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Başkan</w:t>
            </w:r>
          </w:p>
        </w:tc>
      </w:tr>
      <w:tr w:rsidR="007C0AEA" w:rsidRPr="00AC553D" w:rsidTr="00736681">
        <w:trPr>
          <w:trHeight w:val="335"/>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Doç. Dr. Burçin ÇAKIR</w:t>
            </w:r>
          </w:p>
        </w:tc>
        <w:tc>
          <w:tcPr>
            <w:tcW w:w="3138"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Cerrahi Tıp Bilimleri</w:t>
            </w:r>
          </w:p>
        </w:tc>
        <w:tc>
          <w:tcPr>
            <w:tcW w:w="193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35"/>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Dr. </w:t>
            </w:r>
            <w:proofErr w:type="spellStart"/>
            <w:r w:rsidRPr="00AC553D">
              <w:rPr>
                <w:color w:val="000000"/>
              </w:rPr>
              <w:t>Öğr</w:t>
            </w:r>
            <w:proofErr w:type="spellEnd"/>
            <w:r w:rsidRPr="00AC553D">
              <w:rPr>
                <w:color w:val="000000"/>
              </w:rPr>
              <w:t>. Üyesi Nilgün ÖZKAN AKSOY</w:t>
            </w:r>
          </w:p>
        </w:tc>
        <w:tc>
          <w:tcPr>
            <w:tcW w:w="3138"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Cerrahi Tıp Bilimleri</w:t>
            </w:r>
          </w:p>
        </w:tc>
        <w:tc>
          <w:tcPr>
            <w:tcW w:w="193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35"/>
        </w:trPr>
        <w:tc>
          <w:tcPr>
            <w:tcW w:w="4620"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Vildan OKTAR</w:t>
            </w:r>
          </w:p>
        </w:tc>
        <w:tc>
          <w:tcPr>
            <w:tcW w:w="3138"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 Öğrenci İşleri</w:t>
            </w:r>
          </w:p>
        </w:tc>
        <w:tc>
          <w:tcPr>
            <w:tcW w:w="1939"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İşleri</w:t>
            </w:r>
          </w:p>
        </w:tc>
      </w:tr>
    </w:tbl>
    <w:p w:rsidR="007C0AEA" w:rsidRPr="00AC553D" w:rsidRDefault="007C0AEA" w:rsidP="007C0AEA">
      <w:pPr>
        <w:spacing w:line="360" w:lineRule="auto"/>
      </w:pPr>
    </w:p>
    <w:p w:rsidR="007C0AEA" w:rsidRPr="00AC553D" w:rsidRDefault="007C0AEA" w:rsidP="007C0AEA">
      <w:pPr>
        <w:spacing w:line="360" w:lineRule="auto"/>
        <w:rPr>
          <w:b/>
        </w:rPr>
      </w:pPr>
      <w:r w:rsidRPr="00AC553D">
        <w:rPr>
          <w:b/>
        </w:rPr>
        <w:t>SÜREKLİ YENİLEME VE GELİŞİM</w:t>
      </w:r>
    </w:p>
    <w:tbl>
      <w:tblPr>
        <w:tblW w:w="9620" w:type="dxa"/>
        <w:tblLayout w:type="fixed"/>
        <w:tblCellMar>
          <w:left w:w="70" w:type="dxa"/>
          <w:right w:w="70" w:type="dxa"/>
        </w:tblCellMar>
        <w:tblLook w:val="04A0" w:firstRow="1" w:lastRow="0" w:firstColumn="1" w:lastColumn="0" w:noHBand="0" w:noVBand="1"/>
      </w:tblPr>
      <w:tblGrid>
        <w:gridCol w:w="4583"/>
        <w:gridCol w:w="94"/>
        <w:gridCol w:w="3019"/>
        <w:gridCol w:w="100"/>
        <w:gridCol w:w="1824"/>
      </w:tblGrid>
      <w:tr w:rsidR="007C0AEA" w:rsidRPr="00AC553D" w:rsidTr="00736681">
        <w:trPr>
          <w:trHeight w:val="341"/>
        </w:trPr>
        <w:tc>
          <w:tcPr>
            <w:tcW w:w="4677" w:type="dxa"/>
            <w:gridSpan w:val="2"/>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Adı Soyadı</w:t>
            </w:r>
          </w:p>
        </w:tc>
        <w:tc>
          <w:tcPr>
            <w:tcW w:w="3119" w:type="dxa"/>
            <w:gridSpan w:val="2"/>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Birimi</w:t>
            </w:r>
          </w:p>
        </w:tc>
        <w:tc>
          <w:tcPr>
            <w:tcW w:w="1824" w:type="dxa"/>
            <w:tcBorders>
              <w:top w:val="nil"/>
              <w:left w:val="nil"/>
              <w:bottom w:val="nil"/>
              <w:right w:val="nil"/>
            </w:tcBorders>
            <w:shd w:val="clear" w:color="auto" w:fill="auto"/>
            <w:vAlign w:val="center"/>
            <w:hideMark/>
          </w:tcPr>
          <w:p w:rsidR="007C0AEA" w:rsidRPr="00AC553D" w:rsidRDefault="007C0AEA" w:rsidP="00736681">
            <w:pPr>
              <w:rPr>
                <w:b/>
                <w:bCs/>
                <w:color w:val="000000"/>
              </w:rPr>
            </w:pPr>
            <w:r w:rsidRPr="00AC553D">
              <w:rPr>
                <w:b/>
                <w:bCs/>
                <w:color w:val="000000"/>
              </w:rPr>
              <w:t>Görevi</w:t>
            </w:r>
          </w:p>
        </w:tc>
      </w:tr>
      <w:tr w:rsidR="007C0AEA" w:rsidRPr="00AC553D" w:rsidTr="00736681">
        <w:trPr>
          <w:trHeight w:val="341"/>
        </w:trPr>
        <w:tc>
          <w:tcPr>
            <w:tcW w:w="4677"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Abidin ŞEHİTOĞULLARI</w:t>
            </w:r>
          </w:p>
        </w:tc>
        <w:tc>
          <w:tcPr>
            <w:tcW w:w="3119"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Cerrahi Tıp Bilimleri</w:t>
            </w:r>
          </w:p>
        </w:tc>
        <w:tc>
          <w:tcPr>
            <w:tcW w:w="1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Başkan </w:t>
            </w:r>
          </w:p>
        </w:tc>
      </w:tr>
      <w:tr w:rsidR="007C0AEA" w:rsidRPr="00AC553D" w:rsidTr="00736681">
        <w:trPr>
          <w:trHeight w:val="341"/>
        </w:trPr>
        <w:tc>
          <w:tcPr>
            <w:tcW w:w="4677"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Prof. Dr. Nermin AKDEMİR</w:t>
            </w:r>
          </w:p>
        </w:tc>
        <w:tc>
          <w:tcPr>
            <w:tcW w:w="3119"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Cerrahi Tıp Bilimleri</w:t>
            </w:r>
          </w:p>
        </w:tc>
        <w:tc>
          <w:tcPr>
            <w:tcW w:w="1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1"/>
        </w:trPr>
        <w:tc>
          <w:tcPr>
            <w:tcW w:w="4677"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 xml:space="preserve">Doç. Dr. Mehmet </w:t>
            </w:r>
            <w:proofErr w:type="spellStart"/>
            <w:r w:rsidRPr="00AC553D">
              <w:rPr>
                <w:color w:val="000000"/>
              </w:rPr>
              <w:t>Sühha</w:t>
            </w:r>
            <w:proofErr w:type="spellEnd"/>
            <w:r w:rsidRPr="00AC553D">
              <w:rPr>
                <w:color w:val="000000"/>
              </w:rPr>
              <w:t xml:space="preserve"> BOSTANCI</w:t>
            </w:r>
          </w:p>
        </w:tc>
        <w:tc>
          <w:tcPr>
            <w:tcW w:w="3119"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Cerrahi Tıp Bilimleri</w:t>
            </w:r>
          </w:p>
        </w:tc>
        <w:tc>
          <w:tcPr>
            <w:tcW w:w="1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1"/>
        </w:trPr>
        <w:tc>
          <w:tcPr>
            <w:tcW w:w="4677"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proofErr w:type="spellStart"/>
            <w:r w:rsidRPr="00AC553D">
              <w:rPr>
                <w:color w:val="000000"/>
              </w:rPr>
              <w:t>Öğr</w:t>
            </w:r>
            <w:proofErr w:type="spellEnd"/>
            <w:r w:rsidRPr="00AC553D">
              <w:rPr>
                <w:color w:val="000000"/>
              </w:rPr>
              <w:t>. Gör. Yusuf CAN</w:t>
            </w:r>
          </w:p>
        </w:tc>
        <w:tc>
          <w:tcPr>
            <w:tcW w:w="3119"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proofErr w:type="gramStart"/>
            <w:r w:rsidRPr="00AC553D">
              <w:rPr>
                <w:color w:val="000000"/>
              </w:rPr>
              <w:t>Dahili</w:t>
            </w:r>
            <w:proofErr w:type="gramEnd"/>
            <w:r w:rsidRPr="00AC553D">
              <w:rPr>
                <w:color w:val="000000"/>
              </w:rPr>
              <w:t xml:space="preserve"> Tıp Bilimleri</w:t>
            </w:r>
          </w:p>
        </w:tc>
        <w:tc>
          <w:tcPr>
            <w:tcW w:w="1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41"/>
        </w:trPr>
        <w:tc>
          <w:tcPr>
            <w:tcW w:w="4677"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Vildan OKTAR</w:t>
            </w:r>
          </w:p>
        </w:tc>
        <w:tc>
          <w:tcPr>
            <w:tcW w:w="3119"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Tıp Fakültesi Öğrenci İşleri</w:t>
            </w:r>
          </w:p>
        </w:tc>
        <w:tc>
          <w:tcPr>
            <w:tcW w:w="1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İşleri</w:t>
            </w:r>
          </w:p>
        </w:tc>
      </w:tr>
      <w:tr w:rsidR="007C0AEA" w:rsidRPr="00AC553D" w:rsidTr="00736681">
        <w:trPr>
          <w:trHeight w:val="341"/>
        </w:trPr>
        <w:tc>
          <w:tcPr>
            <w:tcW w:w="4677"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Beliz DÜNDAR</w:t>
            </w:r>
          </w:p>
        </w:tc>
        <w:tc>
          <w:tcPr>
            <w:tcW w:w="3119" w:type="dxa"/>
            <w:gridSpan w:val="2"/>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Öğrenci (</w:t>
            </w:r>
            <w:proofErr w:type="spellStart"/>
            <w:r w:rsidRPr="00AC553D">
              <w:rPr>
                <w:color w:val="000000"/>
              </w:rPr>
              <w:t>FazII</w:t>
            </w:r>
            <w:proofErr w:type="spellEnd"/>
            <w:r w:rsidRPr="00AC553D">
              <w:rPr>
                <w:color w:val="000000"/>
              </w:rPr>
              <w:t>)</w:t>
            </w:r>
          </w:p>
        </w:tc>
        <w:tc>
          <w:tcPr>
            <w:tcW w:w="1824" w:type="dxa"/>
            <w:tcBorders>
              <w:top w:val="nil"/>
              <w:left w:val="nil"/>
              <w:bottom w:val="nil"/>
              <w:right w:val="nil"/>
            </w:tcBorders>
            <w:shd w:val="clear" w:color="auto" w:fill="auto"/>
            <w:vAlign w:val="center"/>
            <w:hideMark/>
          </w:tcPr>
          <w:p w:rsidR="007C0AEA" w:rsidRPr="00AC553D" w:rsidRDefault="007C0AEA" w:rsidP="00736681">
            <w:pPr>
              <w:rPr>
                <w:color w:val="000000"/>
              </w:rPr>
            </w:pPr>
            <w:r w:rsidRPr="00AC553D">
              <w:rPr>
                <w:color w:val="000000"/>
              </w:rPr>
              <w:t>Üye</w:t>
            </w:r>
          </w:p>
        </w:tc>
      </w:tr>
      <w:tr w:rsidR="007C0AEA" w:rsidRPr="00AC553D" w:rsidTr="00736681">
        <w:trPr>
          <w:trHeight w:val="321"/>
        </w:trPr>
        <w:tc>
          <w:tcPr>
            <w:tcW w:w="4583" w:type="dxa"/>
            <w:tcBorders>
              <w:top w:val="nil"/>
              <w:left w:val="nil"/>
              <w:bottom w:val="nil"/>
              <w:right w:val="nil"/>
            </w:tcBorders>
            <w:shd w:val="clear" w:color="auto" w:fill="auto"/>
            <w:noWrap/>
            <w:vAlign w:val="center"/>
            <w:hideMark/>
          </w:tcPr>
          <w:p w:rsidR="007C0AEA" w:rsidRPr="00AC553D" w:rsidRDefault="007C0AEA" w:rsidP="00736681">
            <w:pPr>
              <w:rPr>
                <w:color w:val="000000"/>
              </w:rPr>
            </w:pPr>
          </w:p>
        </w:tc>
        <w:tc>
          <w:tcPr>
            <w:tcW w:w="3113" w:type="dxa"/>
            <w:gridSpan w:val="2"/>
            <w:tcBorders>
              <w:top w:val="nil"/>
              <w:left w:val="nil"/>
              <w:bottom w:val="nil"/>
              <w:right w:val="nil"/>
            </w:tcBorders>
            <w:shd w:val="clear" w:color="auto" w:fill="auto"/>
            <w:noWrap/>
            <w:vAlign w:val="bottom"/>
            <w:hideMark/>
          </w:tcPr>
          <w:p w:rsidR="007C0AEA" w:rsidRPr="00AC553D" w:rsidRDefault="007C0AEA" w:rsidP="00736681">
            <w:pPr>
              <w:rPr>
                <w:sz w:val="20"/>
                <w:szCs w:val="20"/>
              </w:rPr>
            </w:pPr>
          </w:p>
        </w:tc>
        <w:tc>
          <w:tcPr>
            <w:tcW w:w="1924" w:type="dxa"/>
            <w:gridSpan w:val="2"/>
            <w:tcBorders>
              <w:top w:val="nil"/>
              <w:left w:val="nil"/>
              <w:bottom w:val="nil"/>
              <w:right w:val="nil"/>
            </w:tcBorders>
            <w:shd w:val="clear" w:color="auto" w:fill="auto"/>
            <w:noWrap/>
            <w:vAlign w:val="bottom"/>
            <w:hideMark/>
          </w:tcPr>
          <w:p w:rsidR="007C0AEA" w:rsidRPr="00AC553D" w:rsidRDefault="007C0AEA" w:rsidP="00736681">
            <w:pPr>
              <w:rPr>
                <w:sz w:val="20"/>
                <w:szCs w:val="20"/>
              </w:rPr>
            </w:pPr>
          </w:p>
        </w:tc>
      </w:tr>
    </w:tbl>
    <w:p w:rsidR="007C0AEA" w:rsidRPr="00AC553D" w:rsidRDefault="007C0AEA" w:rsidP="00E579DD">
      <w:pPr>
        <w:pStyle w:val="Balk1"/>
        <w:numPr>
          <w:ilvl w:val="0"/>
          <w:numId w:val="0"/>
        </w:numPr>
        <w:ind w:left="432"/>
        <w:rPr>
          <w:b w:val="0"/>
          <w:color w:val="auto"/>
          <w:u w:val="single"/>
        </w:rPr>
      </w:pPr>
    </w:p>
    <w:p w:rsidR="007C0AEA" w:rsidRPr="00AC553D" w:rsidRDefault="007C0AEA" w:rsidP="007C0AEA"/>
    <w:p w:rsidR="007C0AEA" w:rsidRDefault="007C0AEA" w:rsidP="00E579DD">
      <w:pPr>
        <w:pStyle w:val="Balk1"/>
        <w:numPr>
          <w:ilvl w:val="0"/>
          <w:numId w:val="0"/>
        </w:numPr>
        <w:ind w:left="432"/>
        <w:rPr>
          <w:b w:val="0"/>
          <w:color w:val="auto"/>
          <w:u w:val="single"/>
        </w:rPr>
      </w:pPr>
    </w:p>
    <w:p w:rsidR="007C0AEA" w:rsidRDefault="007C0AEA" w:rsidP="008F6F8C">
      <w:pPr>
        <w:pStyle w:val="Balk1"/>
        <w:numPr>
          <w:ilvl w:val="0"/>
          <w:numId w:val="0"/>
        </w:numPr>
        <w:ind w:left="432" w:hanging="432"/>
        <w:rPr>
          <w:b w:val="0"/>
          <w:color w:val="auto"/>
          <w:u w:val="single"/>
        </w:rPr>
      </w:pPr>
    </w:p>
    <w:p w:rsidR="007C0AEA" w:rsidRPr="00AC553D" w:rsidRDefault="007C0AEA" w:rsidP="007C0AEA">
      <w:pPr>
        <w:pStyle w:val="Balk1"/>
        <w:rPr>
          <w:b w:val="0"/>
          <w:color w:val="auto"/>
          <w:u w:val="single"/>
        </w:rPr>
      </w:pPr>
      <w:r w:rsidRPr="00AC553D">
        <w:rPr>
          <w:color w:val="auto"/>
          <w:u w:val="single"/>
        </w:rPr>
        <w:t xml:space="preserve">Kurulda Görev Alan </w:t>
      </w:r>
      <w:proofErr w:type="gramStart"/>
      <w:r w:rsidRPr="00AC553D">
        <w:rPr>
          <w:color w:val="auto"/>
          <w:u w:val="single"/>
        </w:rPr>
        <w:t>Öğretim  Üyeleri</w:t>
      </w:r>
      <w:proofErr w:type="gramEnd"/>
      <w:r w:rsidRPr="00AC553D">
        <w:rPr>
          <w:color w:val="auto"/>
          <w:u w:val="single"/>
        </w:rPr>
        <w:t>:</w:t>
      </w:r>
    </w:p>
    <w:p w:rsidR="007C0AEA" w:rsidRPr="00AC553D" w:rsidRDefault="007C0AEA" w:rsidP="007C0AEA"/>
    <w:p w:rsidR="007C0AEA" w:rsidRPr="00AC553D" w:rsidRDefault="007C0AEA" w:rsidP="007C0AEA">
      <w:pPr>
        <w:spacing w:line="360" w:lineRule="auto"/>
      </w:pPr>
      <w:r w:rsidRPr="00AC553D">
        <w:t>Prof. Dr. Oğuz KARABAY</w:t>
      </w:r>
    </w:p>
    <w:p w:rsidR="007C0AEA" w:rsidRPr="00AC553D" w:rsidRDefault="007C0AEA" w:rsidP="007C0AEA">
      <w:pPr>
        <w:spacing w:line="360" w:lineRule="auto"/>
      </w:pPr>
      <w:r w:rsidRPr="00AC553D">
        <w:t>Prof. Dr. M. İhsan USLAN</w:t>
      </w:r>
    </w:p>
    <w:p w:rsidR="007C0AEA" w:rsidRPr="00AC553D" w:rsidRDefault="007C0AEA" w:rsidP="007C0AEA">
      <w:pPr>
        <w:spacing w:line="360" w:lineRule="auto"/>
      </w:pPr>
      <w:r w:rsidRPr="00AC553D">
        <w:t>Prof. Dr. Pelin TANYERİ</w:t>
      </w:r>
    </w:p>
    <w:p w:rsidR="007C0AEA" w:rsidRPr="00AC553D" w:rsidRDefault="007C0AEA" w:rsidP="007C0AEA">
      <w:pPr>
        <w:spacing w:line="360" w:lineRule="auto"/>
      </w:pPr>
      <w:r w:rsidRPr="00AC553D">
        <w:t>Doç. Dr. Ahmet KARA</w:t>
      </w:r>
    </w:p>
    <w:p w:rsidR="007C0AEA" w:rsidRPr="00AC553D" w:rsidRDefault="007C0AEA" w:rsidP="007C0AEA">
      <w:pPr>
        <w:spacing w:line="360" w:lineRule="auto"/>
      </w:pPr>
      <w:r w:rsidRPr="00AC553D">
        <w:t>Prof. Dr. Süleyman KALELİ</w:t>
      </w:r>
    </w:p>
    <w:p w:rsidR="007C0AEA" w:rsidRPr="00AC553D" w:rsidRDefault="007C0AEA" w:rsidP="007C0AEA">
      <w:pPr>
        <w:spacing w:line="360" w:lineRule="auto"/>
      </w:pPr>
      <w:r w:rsidRPr="00AC553D">
        <w:t>Prof. Dr. Hüseyin GÜNDÜZ</w:t>
      </w:r>
    </w:p>
    <w:p w:rsidR="007C0AEA" w:rsidRPr="00AC553D" w:rsidRDefault="007C0AEA" w:rsidP="007C0AEA">
      <w:pPr>
        <w:spacing w:line="360" w:lineRule="auto"/>
      </w:pPr>
      <w:r w:rsidRPr="00AC553D">
        <w:t>Prof. Dr. Haldun ERKAL</w:t>
      </w:r>
    </w:p>
    <w:p w:rsidR="007C0AEA" w:rsidRPr="00AC553D" w:rsidRDefault="007C0AEA" w:rsidP="007C0AEA">
      <w:pPr>
        <w:spacing w:line="360" w:lineRule="auto"/>
      </w:pPr>
      <w:r w:rsidRPr="00AC553D">
        <w:t xml:space="preserve">Prof. Dr. </w:t>
      </w:r>
      <w:proofErr w:type="spellStart"/>
      <w:r w:rsidRPr="00AC553D">
        <w:t>M.Sinan</w:t>
      </w:r>
      <w:proofErr w:type="spellEnd"/>
      <w:r w:rsidRPr="00AC553D">
        <w:t xml:space="preserve"> YILMAZ</w:t>
      </w:r>
    </w:p>
    <w:p w:rsidR="007C0AEA" w:rsidRPr="00AC553D" w:rsidRDefault="007C0AEA" w:rsidP="007C0AEA">
      <w:pPr>
        <w:spacing w:line="360" w:lineRule="auto"/>
      </w:pPr>
      <w:r w:rsidRPr="00AC553D">
        <w:t>Prof. Dr. Ecir Ali ÇAKMAK</w:t>
      </w:r>
    </w:p>
    <w:p w:rsidR="007C0AEA" w:rsidRPr="00AC553D" w:rsidRDefault="007C0AEA" w:rsidP="007C0AEA">
      <w:pPr>
        <w:spacing w:line="360" w:lineRule="auto"/>
      </w:pPr>
      <w:r w:rsidRPr="00AC553D">
        <w:t>Prof. Dr. Halil ÖZTÜRK</w:t>
      </w:r>
    </w:p>
    <w:p w:rsidR="007C0AEA" w:rsidRPr="00AC553D" w:rsidRDefault="007C0AEA" w:rsidP="007C0AEA">
      <w:pPr>
        <w:spacing w:line="360" w:lineRule="auto"/>
      </w:pPr>
      <w:r w:rsidRPr="00AC553D">
        <w:t>Prof. Dr. Abidin ŞEHİTOĞULLARI</w:t>
      </w:r>
    </w:p>
    <w:p w:rsidR="007C0AEA" w:rsidRPr="00AC553D" w:rsidRDefault="007C0AEA" w:rsidP="007C0AEA">
      <w:pPr>
        <w:spacing w:line="360" w:lineRule="auto"/>
      </w:pPr>
      <w:r w:rsidRPr="00AC553D">
        <w:t>Prof. Dr. Nermin AKDEMİR</w:t>
      </w:r>
    </w:p>
    <w:p w:rsidR="007C0AEA" w:rsidRPr="00AC553D" w:rsidRDefault="007C0AEA" w:rsidP="007C0AEA">
      <w:pPr>
        <w:spacing w:line="360" w:lineRule="auto"/>
      </w:pPr>
      <w:r w:rsidRPr="00AC553D">
        <w:t>Prof. Dr. Esra YAZICI</w:t>
      </w:r>
    </w:p>
    <w:p w:rsidR="007C0AEA" w:rsidRPr="00AC553D" w:rsidRDefault="007C0AEA" w:rsidP="007C0AEA">
      <w:pPr>
        <w:spacing w:line="360" w:lineRule="auto"/>
      </w:pPr>
      <w:r w:rsidRPr="00AC553D">
        <w:t>Doç. Dr. Türkan ACAR</w:t>
      </w:r>
    </w:p>
    <w:p w:rsidR="007C0AEA" w:rsidRPr="00AC553D" w:rsidRDefault="007C0AEA" w:rsidP="007C0AEA">
      <w:pPr>
        <w:spacing w:line="360" w:lineRule="auto"/>
      </w:pPr>
      <w:r w:rsidRPr="00AC553D">
        <w:t xml:space="preserve">Doç. Dr. </w:t>
      </w:r>
      <w:proofErr w:type="spellStart"/>
      <w:r w:rsidRPr="00AC553D">
        <w:t>Mahizer</w:t>
      </w:r>
      <w:proofErr w:type="spellEnd"/>
      <w:r w:rsidRPr="00AC553D">
        <w:t xml:space="preserve"> YALDIZ</w:t>
      </w:r>
    </w:p>
    <w:p w:rsidR="007C0AEA" w:rsidRPr="00AC553D" w:rsidRDefault="007C0AEA" w:rsidP="007C0AEA">
      <w:pPr>
        <w:spacing w:line="360" w:lineRule="auto"/>
      </w:pPr>
      <w:r w:rsidRPr="00AC553D">
        <w:t>Doç. Dr. Gamze GÜNEY</w:t>
      </w:r>
    </w:p>
    <w:p w:rsidR="007C0AEA" w:rsidRPr="00AC553D" w:rsidRDefault="007C0AEA" w:rsidP="007C0AEA">
      <w:pPr>
        <w:spacing w:line="360" w:lineRule="auto"/>
      </w:pPr>
      <w:r w:rsidRPr="00AC553D">
        <w:t>Doç. Dr. Ünal ERKORKMAZ</w:t>
      </w:r>
    </w:p>
    <w:p w:rsidR="007C0AEA" w:rsidRPr="00AC553D" w:rsidRDefault="007C0AEA" w:rsidP="007C0AEA">
      <w:pPr>
        <w:spacing w:line="360" w:lineRule="auto"/>
      </w:pPr>
      <w:r w:rsidRPr="00AC553D">
        <w:t>Doç. Dr. Özlem AYDEMİR</w:t>
      </w:r>
    </w:p>
    <w:p w:rsidR="007C0AEA" w:rsidRPr="00AC553D" w:rsidRDefault="007C0AEA" w:rsidP="007C0AEA">
      <w:pPr>
        <w:spacing w:line="360" w:lineRule="auto"/>
      </w:pPr>
      <w:r w:rsidRPr="00AC553D">
        <w:t>Doç. Dr. Selçuk YAYLACI</w:t>
      </w:r>
    </w:p>
    <w:p w:rsidR="007C0AEA" w:rsidRPr="00AC553D" w:rsidRDefault="007C0AEA" w:rsidP="007C0AEA">
      <w:pPr>
        <w:spacing w:line="360" w:lineRule="auto"/>
      </w:pPr>
      <w:r w:rsidRPr="00AC553D">
        <w:t>Doç. Dr. Ahmet Bülent YAZICI</w:t>
      </w:r>
    </w:p>
    <w:p w:rsidR="007C0AEA" w:rsidRPr="00AC553D" w:rsidRDefault="007C0AEA" w:rsidP="007C0AEA">
      <w:pPr>
        <w:spacing w:line="360" w:lineRule="auto"/>
      </w:pPr>
      <w:r w:rsidRPr="00AC553D">
        <w:t>Doç. Dr. Burçin ÇAKIR</w:t>
      </w:r>
    </w:p>
    <w:p w:rsidR="007C0AEA" w:rsidRPr="00AC553D" w:rsidRDefault="007C0AEA" w:rsidP="007C0AEA">
      <w:pPr>
        <w:spacing w:line="360" w:lineRule="auto"/>
      </w:pPr>
      <w:r w:rsidRPr="00AC553D">
        <w:t>Doç. Dr. M. Süha BOSTANCI</w:t>
      </w:r>
    </w:p>
    <w:p w:rsidR="007C0AEA" w:rsidRPr="00AC553D" w:rsidRDefault="007C0AEA" w:rsidP="007C0AEA">
      <w:pPr>
        <w:spacing w:line="360" w:lineRule="auto"/>
      </w:pPr>
      <w:r w:rsidRPr="00AC553D">
        <w:t>Doç. Dr. Derya GÜZEL</w:t>
      </w:r>
    </w:p>
    <w:p w:rsidR="007C0AEA" w:rsidRPr="00AC553D" w:rsidRDefault="007C0AEA" w:rsidP="007C0AEA">
      <w:pPr>
        <w:spacing w:line="360" w:lineRule="auto"/>
      </w:pPr>
      <w:r w:rsidRPr="00AC553D">
        <w:t xml:space="preserve">Dr. </w:t>
      </w:r>
      <w:proofErr w:type="spellStart"/>
      <w:r w:rsidRPr="00AC553D">
        <w:t>Öğr</w:t>
      </w:r>
      <w:proofErr w:type="spellEnd"/>
      <w:r w:rsidRPr="00AC553D">
        <w:t>. Üyesi Erdem ÇOKLUK</w:t>
      </w:r>
    </w:p>
    <w:p w:rsidR="007C0AEA" w:rsidRPr="00AC553D" w:rsidRDefault="007C0AEA" w:rsidP="007C0AEA">
      <w:pPr>
        <w:spacing w:line="360" w:lineRule="auto"/>
      </w:pPr>
      <w:r w:rsidRPr="00AC553D">
        <w:t xml:space="preserve">Dr. </w:t>
      </w:r>
      <w:proofErr w:type="spellStart"/>
      <w:r w:rsidRPr="00AC553D">
        <w:t>Öğr</w:t>
      </w:r>
      <w:proofErr w:type="spellEnd"/>
      <w:r w:rsidRPr="00AC553D">
        <w:t>. Üyesi Elif KÖSE</w:t>
      </w:r>
    </w:p>
    <w:p w:rsidR="007C0AEA" w:rsidRPr="00AC553D" w:rsidRDefault="007C0AEA" w:rsidP="007C0AEA">
      <w:pPr>
        <w:spacing w:line="360" w:lineRule="auto"/>
      </w:pPr>
      <w:r w:rsidRPr="00AC553D">
        <w:t xml:space="preserve">Dr. </w:t>
      </w:r>
      <w:proofErr w:type="spellStart"/>
      <w:r w:rsidRPr="00AC553D">
        <w:t>Öğr</w:t>
      </w:r>
      <w:proofErr w:type="spellEnd"/>
      <w:r w:rsidRPr="00AC553D">
        <w:t>. Üyesi Enis DİKİCİER</w:t>
      </w:r>
    </w:p>
    <w:p w:rsidR="007C0AEA" w:rsidRPr="00AC553D" w:rsidRDefault="007C0AEA" w:rsidP="007C0AEA">
      <w:pPr>
        <w:spacing w:line="360" w:lineRule="auto"/>
      </w:pPr>
      <w:r w:rsidRPr="00AC553D">
        <w:t xml:space="preserve">Dr. </w:t>
      </w:r>
      <w:proofErr w:type="spellStart"/>
      <w:r w:rsidRPr="00AC553D">
        <w:t>Öğr</w:t>
      </w:r>
      <w:proofErr w:type="spellEnd"/>
      <w:r w:rsidRPr="00AC553D">
        <w:t>. Üyesi Taner DEMİRCİ</w:t>
      </w:r>
    </w:p>
    <w:p w:rsidR="007C0AEA" w:rsidRPr="00AC553D" w:rsidRDefault="007C0AEA" w:rsidP="007C0AEA">
      <w:pPr>
        <w:spacing w:line="360" w:lineRule="auto"/>
      </w:pPr>
      <w:r w:rsidRPr="00AC553D">
        <w:t xml:space="preserve">Dr. </w:t>
      </w:r>
      <w:proofErr w:type="spellStart"/>
      <w:r w:rsidRPr="00AC553D">
        <w:t>Öğr</w:t>
      </w:r>
      <w:proofErr w:type="spellEnd"/>
      <w:r w:rsidRPr="00AC553D">
        <w:t>. Üyesi Esra ÇİFTÇİ</w:t>
      </w:r>
    </w:p>
    <w:p w:rsidR="007C0AEA" w:rsidRPr="00AC553D" w:rsidRDefault="007C0AEA" w:rsidP="007C0AEA">
      <w:pPr>
        <w:spacing w:line="360" w:lineRule="auto"/>
      </w:pPr>
      <w:r w:rsidRPr="00AC553D">
        <w:t xml:space="preserve">Dr. </w:t>
      </w:r>
      <w:proofErr w:type="spellStart"/>
      <w:r w:rsidRPr="00AC553D">
        <w:t>Öğr</w:t>
      </w:r>
      <w:proofErr w:type="spellEnd"/>
      <w:r w:rsidRPr="00AC553D">
        <w:t>. Üyesi Özcan BUDAK</w:t>
      </w:r>
    </w:p>
    <w:p w:rsidR="007C0AEA" w:rsidRPr="00AC553D" w:rsidRDefault="007C0AEA" w:rsidP="007C0AEA">
      <w:pPr>
        <w:spacing w:line="360" w:lineRule="auto"/>
      </w:pPr>
      <w:r w:rsidRPr="00AC553D">
        <w:t xml:space="preserve">Dr. </w:t>
      </w:r>
      <w:proofErr w:type="spellStart"/>
      <w:r w:rsidRPr="00AC553D">
        <w:t>Öğr</w:t>
      </w:r>
      <w:proofErr w:type="spellEnd"/>
      <w:r w:rsidRPr="00AC553D">
        <w:t>. Üyesi Pınar DERVİŞOĞLU</w:t>
      </w:r>
    </w:p>
    <w:p w:rsidR="007C0AEA" w:rsidRPr="00AC553D" w:rsidRDefault="007C0AEA" w:rsidP="007C0AEA">
      <w:pPr>
        <w:spacing w:line="360" w:lineRule="auto"/>
      </w:pPr>
      <w:r w:rsidRPr="00AC553D">
        <w:t xml:space="preserve">Dr. </w:t>
      </w:r>
      <w:proofErr w:type="spellStart"/>
      <w:r w:rsidRPr="00AC553D">
        <w:t>Öğr</w:t>
      </w:r>
      <w:proofErr w:type="spellEnd"/>
      <w:r w:rsidRPr="00AC553D">
        <w:t>. Üyesi Onur TAYDAŞ</w:t>
      </w:r>
    </w:p>
    <w:p w:rsidR="007C0AEA" w:rsidRPr="00AC553D" w:rsidRDefault="007C0AEA" w:rsidP="007C0AEA">
      <w:pPr>
        <w:spacing w:line="360" w:lineRule="auto"/>
      </w:pPr>
    </w:p>
    <w:p w:rsidR="007C0AEA" w:rsidRPr="00AC553D" w:rsidRDefault="007C0AEA" w:rsidP="007C0AEA">
      <w:pPr>
        <w:spacing w:line="360" w:lineRule="auto"/>
      </w:pPr>
      <w:r w:rsidRPr="00AC553D">
        <w:rPr>
          <w:b/>
          <w:u w:val="single"/>
        </w:rPr>
        <w:t xml:space="preserve">Kurulda Görev Alan </w:t>
      </w:r>
      <w:proofErr w:type="gramStart"/>
      <w:r w:rsidRPr="00AC553D">
        <w:rPr>
          <w:b/>
          <w:u w:val="single"/>
        </w:rPr>
        <w:t>Öğretim  Üyeleri</w:t>
      </w:r>
      <w:proofErr w:type="gramEnd"/>
      <w:r w:rsidRPr="00AC553D">
        <w:rPr>
          <w:b/>
          <w:u w:val="single"/>
        </w:rPr>
        <w:t xml:space="preserve"> (</w:t>
      </w:r>
      <w:r w:rsidRPr="00AC553D">
        <w:rPr>
          <w:bCs/>
          <w:i/>
          <w:iCs/>
          <w:u w:val="single"/>
        </w:rPr>
        <w:t>devam</w:t>
      </w:r>
      <w:r w:rsidRPr="00AC553D">
        <w:rPr>
          <w:b/>
          <w:u w:val="single"/>
        </w:rPr>
        <w:t>):</w:t>
      </w:r>
    </w:p>
    <w:p w:rsidR="007C0AEA" w:rsidRPr="00AC553D" w:rsidRDefault="007C0AEA" w:rsidP="007C0AEA">
      <w:pPr>
        <w:spacing w:line="360" w:lineRule="auto"/>
      </w:pPr>
      <w:r w:rsidRPr="00AC553D">
        <w:t xml:space="preserve">Dr. </w:t>
      </w:r>
      <w:proofErr w:type="spellStart"/>
      <w:r w:rsidRPr="00AC553D">
        <w:t>Öğr</w:t>
      </w:r>
      <w:proofErr w:type="spellEnd"/>
      <w:r w:rsidRPr="00AC553D">
        <w:t>. Üyesi Nilgün ÖZKAN</w:t>
      </w:r>
    </w:p>
    <w:p w:rsidR="007C0AEA" w:rsidRPr="00AC553D" w:rsidRDefault="007C0AEA" w:rsidP="007C0AEA">
      <w:pPr>
        <w:spacing w:line="360" w:lineRule="auto"/>
      </w:pPr>
      <w:r w:rsidRPr="00AC553D">
        <w:t>Arş. Gör. Asuman DEVECİ</w:t>
      </w:r>
    </w:p>
    <w:p w:rsidR="007C0AEA" w:rsidRPr="00AC553D" w:rsidRDefault="007C0AEA" w:rsidP="007C0AEA">
      <w:pPr>
        <w:spacing w:line="360" w:lineRule="auto"/>
      </w:pPr>
      <w:r w:rsidRPr="00AC553D">
        <w:t>Arş. Gör. Mümtaz Mutlu UMAROĞLU</w:t>
      </w:r>
    </w:p>
    <w:p w:rsidR="007C0AEA" w:rsidRPr="00AC553D" w:rsidRDefault="007C0AEA" w:rsidP="007C0AEA">
      <w:pPr>
        <w:spacing w:line="360" w:lineRule="auto"/>
      </w:pPr>
      <w:proofErr w:type="spellStart"/>
      <w:r w:rsidRPr="00AC553D">
        <w:t>Öğr</w:t>
      </w:r>
      <w:proofErr w:type="spellEnd"/>
      <w:r w:rsidRPr="00AC553D">
        <w:t>. Gör. Yusuf CAN</w:t>
      </w:r>
    </w:p>
    <w:p w:rsidR="007C0AEA" w:rsidRPr="00AC553D" w:rsidRDefault="007C0AEA" w:rsidP="007C0AEA">
      <w:pPr>
        <w:spacing w:line="360" w:lineRule="auto"/>
      </w:pPr>
      <w:r w:rsidRPr="00AC553D">
        <w:t>Uzm. Dr. Ahmet Bilal GENÇ</w:t>
      </w:r>
    </w:p>
    <w:p w:rsidR="007C0AEA" w:rsidRPr="00AC553D" w:rsidRDefault="007C0AEA" w:rsidP="007C0AEA">
      <w:pPr>
        <w:spacing w:line="360" w:lineRule="auto"/>
      </w:pPr>
    </w:p>
    <w:p w:rsidR="007C0AEA" w:rsidRPr="00AC553D" w:rsidRDefault="007C0AEA" w:rsidP="007C0AEA">
      <w:pPr>
        <w:spacing w:line="360" w:lineRule="auto"/>
        <w:rPr>
          <w:b/>
          <w:u w:val="single"/>
        </w:rPr>
      </w:pPr>
      <w:r w:rsidRPr="00AC553D">
        <w:rPr>
          <w:b/>
          <w:u w:val="single"/>
        </w:rPr>
        <w:t>Kurulda Görev Alan İdari Personel:</w:t>
      </w:r>
    </w:p>
    <w:p w:rsidR="007C0AEA" w:rsidRPr="00AC553D" w:rsidRDefault="007C0AEA" w:rsidP="007C0AEA">
      <w:pPr>
        <w:spacing w:line="360" w:lineRule="auto"/>
      </w:pPr>
      <w:r w:rsidRPr="00AC553D">
        <w:rPr>
          <w:b/>
        </w:rPr>
        <w:t>Fakülte Sekreteri:</w:t>
      </w:r>
      <w:r w:rsidRPr="00AC553D">
        <w:t xml:space="preserve"> Kerim İSEN </w:t>
      </w:r>
    </w:p>
    <w:p w:rsidR="007C0AEA" w:rsidRPr="00AC553D" w:rsidRDefault="007C0AEA" w:rsidP="007C0AEA">
      <w:pPr>
        <w:spacing w:line="360" w:lineRule="auto"/>
      </w:pPr>
      <w:r w:rsidRPr="00AC553D">
        <w:rPr>
          <w:b/>
        </w:rPr>
        <w:t>Kurul Sekreteri:</w:t>
      </w:r>
      <w:r w:rsidRPr="00AC553D">
        <w:t xml:space="preserve"> </w:t>
      </w:r>
      <w:proofErr w:type="spellStart"/>
      <w:r w:rsidRPr="00AC553D">
        <w:t>Efrahim</w:t>
      </w:r>
      <w:proofErr w:type="spellEnd"/>
      <w:r w:rsidRPr="00AC553D">
        <w:t xml:space="preserve"> FINDIK</w:t>
      </w:r>
    </w:p>
    <w:p w:rsidR="007C0AEA" w:rsidRPr="00AC553D" w:rsidRDefault="007C0AEA" w:rsidP="007C0AEA">
      <w:pPr>
        <w:spacing w:line="360" w:lineRule="auto"/>
      </w:pPr>
      <w:r w:rsidRPr="00AC553D">
        <w:rPr>
          <w:b/>
        </w:rPr>
        <w:t>Okutman:</w:t>
      </w:r>
      <w:r w:rsidRPr="00AC553D">
        <w:t xml:space="preserve"> Selçuk SELANİK </w:t>
      </w:r>
    </w:p>
    <w:p w:rsidR="007C0AEA" w:rsidRPr="00AC553D" w:rsidRDefault="007C0AEA" w:rsidP="007C0AEA">
      <w:pPr>
        <w:spacing w:line="360" w:lineRule="auto"/>
      </w:pPr>
      <w:r w:rsidRPr="00AC553D">
        <w:rPr>
          <w:b/>
        </w:rPr>
        <w:t>Birim Öğrenci İşleri Şefi:</w:t>
      </w:r>
      <w:r w:rsidRPr="00AC553D">
        <w:t xml:space="preserve"> Vildan OKTAR </w:t>
      </w:r>
    </w:p>
    <w:p w:rsidR="007C0AEA" w:rsidRPr="00AC553D" w:rsidRDefault="007C0AEA" w:rsidP="007C0AEA">
      <w:pPr>
        <w:pStyle w:val="Balk1"/>
        <w:rPr>
          <w:b w:val="0"/>
          <w:color w:val="auto"/>
          <w:u w:val="single"/>
        </w:rPr>
      </w:pPr>
      <w:r w:rsidRPr="00AC553D">
        <w:rPr>
          <w:color w:val="auto"/>
          <w:u w:val="single"/>
        </w:rPr>
        <w:t xml:space="preserve">Ziyaret Ekibi Üyelerinin İletişim Kuracağı Sorumlu Kişi: </w:t>
      </w:r>
    </w:p>
    <w:p w:rsidR="007C0AEA" w:rsidRPr="00AC553D" w:rsidRDefault="007C0AEA" w:rsidP="007C0AEA">
      <w:pPr>
        <w:pStyle w:val="Balk1"/>
        <w:rPr>
          <w:color w:val="auto"/>
        </w:rPr>
      </w:pPr>
      <w:r w:rsidRPr="00AC553D">
        <w:rPr>
          <w:color w:val="auto"/>
        </w:rPr>
        <w:t xml:space="preserve">Adı Soyadı: </w:t>
      </w:r>
      <w:proofErr w:type="spellStart"/>
      <w:proofErr w:type="gramStart"/>
      <w:r w:rsidRPr="00AC553D">
        <w:rPr>
          <w:color w:val="auto"/>
        </w:rPr>
        <w:t>Doç.Dr.Ahmet</w:t>
      </w:r>
      <w:proofErr w:type="spellEnd"/>
      <w:proofErr w:type="gramEnd"/>
      <w:r w:rsidRPr="00AC553D">
        <w:rPr>
          <w:color w:val="auto"/>
        </w:rPr>
        <w:t xml:space="preserve"> KARA</w:t>
      </w:r>
    </w:p>
    <w:p w:rsidR="007C0AEA" w:rsidRPr="00AC553D" w:rsidRDefault="007C0AEA" w:rsidP="007C0AEA">
      <w:pPr>
        <w:pStyle w:val="Balk1"/>
        <w:rPr>
          <w:color w:val="auto"/>
        </w:rPr>
      </w:pPr>
      <w:r w:rsidRPr="00AC553D">
        <w:rPr>
          <w:color w:val="auto"/>
        </w:rPr>
        <w:t xml:space="preserve">Telefon numarası: İş Telefonu: 0-264-2953143 </w:t>
      </w:r>
    </w:p>
    <w:p w:rsidR="007C0AEA" w:rsidRPr="00AC553D" w:rsidRDefault="007C0AEA" w:rsidP="007C0AEA">
      <w:pPr>
        <w:pStyle w:val="Balk1"/>
        <w:rPr>
          <w:color w:val="auto"/>
        </w:rPr>
      </w:pPr>
      <w:r w:rsidRPr="00AC553D">
        <w:rPr>
          <w:color w:val="auto"/>
        </w:rPr>
        <w:t>Cep Telefonu: 0-530-7716317</w:t>
      </w:r>
    </w:p>
    <w:p w:rsidR="007C0AEA" w:rsidRPr="00AC553D" w:rsidRDefault="007C0AEA" w:rsidP="007C0AEA">
      <w:pPr>
        <w:pStyle w:val="Balk1"/>
        <w:rPr>
          <w:color w:val="auto"/>
        </w:rPr>
      </w:pPr>
      <w:r w:rsidRPr="00AC553D">
        <w:rPr>
          <w:color w:val="auto"/>
        </w:rPr>
        <w:t>Faks numarası: 0-264-2956629</w:t>
      </w:r>
    </w:p>
    <w:p w:rsidR="007C0AEA" w:rsidRPr="00AC553D" w:rsidRDefault="007C0AEA" w:rsidP="007C0AEA">
      <w:pPr>
        <w:pStyle w:val="Balk1"/>
        <w:rPr>
          <w:color w:val="auto"/>
        </w:rPr>
      </w:pPr>
      <w:r w:rsidRPr="00AC553D">
        <w:rPr>
          <w:color w:val="auto"/>
        </w:rPr>
        <w:t>E-posta adresi: ahmetkara@sakarya.edu.tr</w:t>
      </w:r>
    </w:p>
    <w:p w:rsidR="007C0AEA" w:rsidRPr="00AC553D" w:rsidRDefault="007C0AEA" w:rsidP="007C0AEA">
      <w:pPr>
        <w:pStyle w:val="Balk1"/>
        <w:rPr>
          <w:color w:val="auto"/>
        </w:rPr>
      </w:pPr>
      <w:r w:rsidRPr="00AC553D">
        <w:rPr>
          <w:color w:val="auto"/>
        </w:rPr>
        <w:t>Öz değerlendirme Koordinatörü: Prof. Dr. Pelin TANYERİ</w:t>
      </w:r>
    </w:p>
    <w:p w:rsidR="007C0AEA" w:rsidRPr="00AC553D" w:rsidRDefault="007C0AEA" w:rsidP="007C0AEA">
      <w:pPr>
        <w:pStyle w:val="Balk1"/>
        <w:numPr>
          <w:ilvl w:val="0"/>
          <w:numId w:val="0"/>
        </w:numPr>
        <w:ind w:left="432"/>
        <w:rPr>
          <w:b w:val="0"/>
          <w:color w:val="auto"/>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EB1C80" w:rsidRDefault="00EB1C80" w:rsidP="007C0AEA">
      <w:pPr>
        <w:spacing w:line="360" w:lineRule="auto"/>
        <w:contextualSpacing/>
        <w:rPr>
          <w:b/>
          <w:color w:val="C00000"/>
          <w:u w:val="single"/>
        </w:rPr>
      </w:pPr>
    </w:p>
    <w:p w:rsidR="007C0AEA" w:rsidRPr="00AC553D" w:rsidRDefault="007C0AEA" w:rsidP="007C0AEA">
      <w:pPr>
        <w:spacing w:line="360" w:lineRule="auto"/>
        <w:contextualSpacing/>
        <w:rPr>
          <w:b/>
          <w:color w:val="C00000"/>
          <w:u w:val="single"/>
        </w:rPr>
      </w:pPr>
      <w:r w:rsidRPr="00AC553D">
        <w:rPr>
          <w:b/>
          <w:color w:val="C00000"/>
          <w:u w:val="single"/>
        </w:rPr>
        <w:lastRenderedPageBreak/>
        <w:t>BÖLÜM III. ÖZ</w:t>
      </w:r>
      <w:r>
        <w:rPr>
          <w:b/>
          <w:color w:val="C00000"/>
          <w:u w:val="single"/>
        </w:rPr>
        <w:t xml:space="preserve"> </w:t>
      </w:r>
      <w:r w:rsidRPr="00AC553D">
        <w:rPr>
          <w:b/>
          <w:color w:val="C00000"/>
          <w:u w:val="single"/>
        </w:rPr>
        <w:t>DEĞERLENDİRME RAPORU HAZIRLAMA SÜRECİ</w:t>
      </w:r>
    </w:p>
    <w:p w:rsidR="007C0AEA" w:rsidRPr="00AC553D" w:rsidRDefault="007C0AEA" w:rsidP="007C0AEA">
      <w:pPr>
        <w:spacing w:before="240" w:line="360" w:lineRule="auto"/>
        <w:rPr>
          <w:b/>
        </w:rPr>
      </w:pPr>
      <w:r w:rsidRPr="00AC553D">
        <w:rPr>
          <w:b/>
        </w:rPr>
        <w:t>Öz değerlendirme Kurulunun Oluşturulması</w:t>
      </w:r>
    </w:p>
    <w:p w:rsidR="007C0AEA" w:rsidRPr="00AC553D" w:rsidRDefault="007C0AEA" w:rsidP="008F6F8C">
      <w:pPr>
        <w:spacing w:before="240" w:line="360" w:lineRule="auto"/>
        <w:jc w:val="both"/>
      </w:pPr>
      <w:r w:rsidRPr="00AC553D">
        <w:t xml:space="preserve">İlk kez 2015 yılında, Sakarya Üniversitesi Kalite yönetim sisteminin bir parçası olarak yapılan çalışmalar ile bir hedef olarak belirlenen tıp eğitiminde akreditasyon çalışmalarına yerleşkemizde henüz altı yıllık eğitim tamamlanmadığı için, bir ön komisyon olan “Tıp Eğitiminde Akreditasyon Süreçlerine Uyum Komisyonu” oluşturularak başlanmıştır. 01.10.2019 tarihinde ise Öz değerlendirme </w:t>
      </w:r>
      <w:r>
        <w:t>k</w:t>
      </w:r>
      <w:r w:rsidRPr="00AC553D">
        <w:t xml:space="preserve">omisyonu (ÖZDK) toplanarak resmen akreditasyon süreçleri başlatılmıştır. Öz değerlendirme </w:t>
      </w:r>
      <w:r>
        <w:t>r</w:t>
      </w:r>
      <w:r w:rsidRPr="00AC553D">
        <w:t>aporunun (ÖDR) hazırlanma sürecinde, temel, klinik ve cerrahi bilimleri temsilen 32 öğretim üyesinin yanı sıra, 3 tane araştırma görevlisi, 1 mezun, farklı fazları temsilen 7 öğrenci, 4 tane de idari personel görev almaktadır.</w:t>
      </w:r>
    </w:p>
    <w:p w:rsidR="007C0AEA" w:rsidRPr="00AC553D" w:rsidRDefault="007C0AEA" w:rsidP="008F6F8C">
      <w:pPr>
        <w:spacing w:before="240" w:line="360" w:lineRule="auto"/>
        <w:jc w:val="both"/>
      </w:pPr>
      <w:r w:rsidRPr="00AC553D">
        <w:t>Öğretim üyeleri, tıp fakültesi öğrencileri ve tıpta uzmanlık öğrencilerinin komitede yer alması, eğitim sistemimizin farklı açılardan değerlendirilmesi olanağını sağlamaktadır. Özellikle öğrencilerin katılımları kurul faaliyetlerinin öğrenciler arasında duyurulması, fikir ve bilgi alışverişi açısından son derece önemli katkılar sağlamaktadır.</w:t>
      </w:r>
    </w:p>
    <w:p w:rsidR="007C0AEA" w:rsidRPr="00AC553D" w:rsidRDefault="007C0AEA" w:rsidP="008F6F8C">
      <w:pPr>
        <w:spacing w:before="240" w:line="360" w:lineRule="auto"/>
        <w:jc w:val="both"/>
      </w:pPr>
      <w:r w:rsidRPr="00AC553D">
        <w:t>Ayrıca Fakülte Sekreteri, Birim Öğrenci İşleri Şefi her aşamada bu çalışmaları desteklemektedir. Tıp Fakültesi Dekanı ve Dekan Yardımcıları bu süreçteki toplantılara aktif olarak katılarak grup dinamiklerini yönetmişlerdir.</w:t>
      </w:r>
    </w:p>
    <w:p w:rsidR="007C0AEA" w:rsidRPr="00AC553D" w:rsidRDefault="007C0AEA" w:rsidP="008F6F8C">
      <w:pPr>
        <w:spacing w:before="240" w:line="360" w:lineRule="auto"/>
        <w:jc w:val="both"/>
        <w:rPr>
          <w:b/>
        </w:rPr>
      </w:pPr>
      <w:r w:rsidRPr="00AC553D">
        <w:rPr>
          <w:b/>
        </w:rPr>
        <w:t>Ön Hazırlık ve Planlama</w:t>
      </w:r>
    </w:p>
    <w:p w:rsidR="007C0AEA" w:rsidRPr="00AC553D" w:rsidRDefault="007C0AEA" w:rsidP="008F6F8C">
      <w:pPr>
        <w:spacing w:before="240" w:line="360" w:lineRule="auto"/>
        <w:jc w:val="both"/>
      </w:pPr>
      <w:r w:rsidRPr="00AC553D">
        <w:t>Tıp Eğitiminde Akreditasyon Süreçlerine Uyum Komisyonu</w:t>
      </w:r>
      <w:r>
        <w:t xml:space="preserve"> </w:t>
      </w:r>
      <w:r w:rsidRPr="00AC553D">
        <w:t xml:space="preserve">Sakarya Üniversitesi (SAÜ) Kalite Yönetim Sisteminin gerekleri ve tıp fakültemizin bu sürece katılım çalışmalarını yaparken aynı zamanda eğitim ve öğretim açısından yürütülen süreç ve planların akreditasyon </w:t>
      </w:r>
      <w:proofErr w:type="gramStart"/>
      <w:r w:rsidRPr="00AC553D">
        <w:t>kriterlerine</w:t>
      </w:r>
      <w:proofErr w:type="gramEnd"/>
      <w:r w:rsidRPr="00AC553D">
        <w:t xml:space="preserve"> uyumunu sağlayacak fiziksel çalışmalardan sorumlu olmuştur. Daha sonra bu komisyon Tıp Fakültesi Dekanlığı tarafından görevlendirilecek olan Öz değerlendirme Kurulumuzun da çekirdeğini oluştur</w:t>
      </w:r>
      <w:r>
        <w:t>muştur</w:t>
      </w:r>
      <w:r w:rsidRPr="00AC553D">
        <w:t xml:space="preserve">. Bu komisyon üyeleri </w:t>
      </w:r>
      <w:r>
        <w:t xml:space="preserve">hem </w:t>
      </w:r>
      <w:r w:rsidRPr="00AC553D">
        <w:t xml:space="preserve">Mezuniyet Öncesi Eğitim Komisyonunda yer alarak planlama süreçlerinin akreditasyon süreçleriyle uyum çalışmaları yapmış hem de değişik tarihlerde tüm öğretim üyelerine tıp eğitiminde akreditasyon süreçleri ve </w:t>
      </w:r>
      <w:proofErr w:type="gramStart"/>
      <w:r w:rsidRPr="00AC553D">
        <w:t>kriterleri</w:t>
      </w:r>
      <w:proofErr w:type="gramEnd"/>
      <w:r w:rsidRPr="00AC553D">
        <w:t xml:space="preserve"> yönünden bilgilendirme toplantıları düzenlemiştir.</w:t>
      </w:r>
      <w:r w:rsidRPr="00AC553D">
        <w:rPr>
          <w:lang w:val="en-US"/>
        </w:rPr>
        <w:t xml:space="preserve"> </w:t>
      </w:r>
      <w:r w:rsidRPr="00AC553D">
        <w:t>Farklı seanslarda yapılan bu toplantılarla öncelikle Eğitim Komisyonunda bulunan öğretim üyeleri olmak üzere tüm öğretim üyelerine mezuniyet öncesi tıp eğitiminde akreditasyonun önemi ve akreditasyon standartları konusunda bilgiler verilmiştir.</w:t>
      </w:r>
    </w:p>
    <w:p w:rsidR="007C0AEA" w:rsidRPr="00AC553D" w:rsidRDefault="007C0AEA" w:rsidP="008F6F8C">
      <w:pPr>
        <w:spacing w:before="240" w:line="360" w:lineRule="auto"/>
        <w:jc w:val="both"/>
      </w:pPr>
      <w:r w:rsidRPr="00AC553D">
        <w:lastRenderedPageBreak/>
        <w:t xml:space="preserve">Başvurumuz TEPDAD yönetim kurulunca değerlendirmeye alındıktan sonra 25-26 Mart 2020 tarihinde kurum eğitiminin planlandığı konusunda fakültemiz bilgilendirilmiştir. </w:t>
      </w:r>
    </w:p>
    <w:p w:rsidR="007C0AEA" w:rsidRPr="00AC553D" w:rsidRDefault="007C0AEA" w:rsidP="008F6F8C">
      <w:pPr>
        <w:spacing w:before="240" w:line="360" w:lineRule="auto"/>
        <w:jc w:val="both"/>
      </w:pPr>
      <w:r w:rsidRPr="00AC553D">
        <w:t>Fakültemizde 2019 yılında akreditasyon süreci çalışma grubu kurulmuştur. Bu grup ön bilgilendirme, durum değerlendirme ve süreci işlevsel hale getirmek üzere rapor hazırlamak için; Prof. Dr. Yakup Tomak, Doç. Dr. Ceyhun Varım, Doç. Dr. Bülent Vatan ve Dr. Öğretim Üyesi Erdem Çokluk’</w:t>
      </w:r>
      <w:r>
        <w:t xml:space="preserve"> t</w:t>
      </w:r>
      <w:r w:rsidRPr="00AC553D">
        <w:t xml:space="preserve">an oluşturulmuş olup ilk toplantısını </w:t>
      </w:r>
      <w:proofErr w:type="gramStart"/>
      <w:r w:rsidRPr="00AC553D">
        <w:t>08/08/2019</w:t>
      </w:r>
      <w:proofErr w:type="gramEnd"/>
      <w:r w:rsidRPr="00AC553D">
        <w:t xml:space="preserve"> tarihinde gerçekleştirdikten sonra “SAÜ Tıp Fakültesi Akreditasyon Süreci Çalışma Grubu Önerileri “şeklinde önerilerini dekanlık makamına sunmuştur.</w:t>
      </w:r>
    </w:p>
    <w:p w:rsidR="007C0AEA" w:rsidRPr="00AC553D" w:rsidRDefault="007C0AEA" w:rsidP="008F6F8C">
      <w:pPr>
        <w:spacing w:before="240" w:line="360" w:lineRule="auto"/>
        <w:jc w:val="both"/>
      </w:pPr>
      <w:r w:rsidRPr="00AC553D">
        <w:t xml:space="preserve">Öneriler doğrultusunda akreditasyon süreci çalışma grubu ve Dekan Prof. Dr. Ramazan Akdemir, Dekan yardımcısı Prof. Dr. </w:t>
      </w:r>
      <w:proofErr w:type="spellStart"/>
      <w:r w:rsidRPr="00AC553D">
        <w:t>M.Emin</w:t>
      </w:r>
      <w:proofErr w:type="spellEnd"/>
      <w:r w:rsidRPr="00AC553D">
        <w:t xml:space="preserve"> </w:t>
      </w:r>
      <w:proofErr w:type="spellStart"/>
      <w:r w:rsidRPr="00AC553D">
        <w:t>Büyükokuroğlu</w:t>
      </w:r>
      <w:proofErr w:type="spellEnd"/>
      <w:r w:rsidRPr="00AC553D">
        <w:t xml:space="preserve"> ve Baş koordinatör </w:t>
      </w:r>
      <w:proofErr w:type="spellStart"/>
      <w:r w:rsidRPr="00AC553D">
        <w:t>Prof.Dr</w:t>
      </w:r>
      <w:proofErr w:type="spellEnd"/>
      <w:r>
        <w:t>.</w:t>
      </w:r>
      <w:r w:rsidRPr="00AC553D">
        <w:t xml:space="preserve"> Haldun Şükrü Erkal, ayrıca öğrenci işleri personeli Vildan Oktar ile birlikte </w:t>
      </w:r>
      <w:proofErr w:type="gramStart"/>
      <w:r w:rsidRPr="00AC553D">
        <w:t>24/09/2019</w:t>
      </w:r>
      <w:proofErr w:type="gramEnd"/>
      <w:r w:rsidRPr="00AC553D">
        <w:t xml:space="preserve"> tarihinde Marmara Üniversitesine yapılan ziyaret sonrasında Akreditasyon Süreci Çalışma Grubu olarak ziyaret raporu hazırlamıştır.</w:t>
      </w:r>
    </w:p>
    <w:p w:rsidR="007C0AEA" w:rsidRPr="00AC553D" w:rsidRDefault="007C0AEA" w:rsidP="008F6F8C">
      <w:pPr>
        <w:spacing w:before="240" w:line="360" w:lineRule="auto"/>
        <w:jc w:val="both"/>
      </w:pPr>
      <w:r w:rsidRPr="00AC553D">
        <w:t>Bu süreçte yapılan çalışmalar ve akreditasyon için gereklilikler dekanlık makamınca düzenli olarak yapılan akademik toplantılarda fakültemiz öğretim üyelerine sunulmuş ek olarak bu kapsamda Anabilim Dalı Başkanlarına genel bilgilendirme sunumu yapılmıştır.</w:t>
      </w:r>
    </w:p>
    <w:p w:rsidR="007C0AEA" w:rsidRPr="00AC553D" w:rsidRDefault="007C0AEA" w:rsidP="008F6F8C">
      <w:pPr>
        <w:spacing w:before="240" w:line="360" w:lineRule="auto"/>
        <w:jc w:val="both"/>
      </w:pPr>
      <w:proofErr w:type="gramStart"/>
      <w:r w:rsidRPr="00AC553D">
        <w:t>01/10/2019</w:t>
      </w:r>
      <w:proofErr w:type="gramEnd"/>
      <w:r w:rsidRPr="00AC553D">
        <w:t xml:space="preserve"> tarihinde akreditasyon süreci çalışma grubu üyeleri toplanmış ve  </w:t>
      </w:r>
    </w:p>
    <w:p w:rsidR="007C0AEA" w:rsidRPr="00AC553D" w:rsidRDefault="007C0AEA" w:rsidP="008F6F8C">
      <w:pPr>
        <w:spacing w:before="240" w:line="360" w:lineRule="auto"/>
        <w:jc w:val="both"/>
      </w:pPr>
      <w:r w:rsidRPr="00AC553D">
        <w:t>-  Öz değerlendirme Kurul üyelerinin ivedilikle seçilmesi gerektiğine,</w:t>
      </w:r>
    </w:p>
    <w:p w:rsidR="007C0AEA" w:rsidRPr="00AC553D" w:rsidRDefault="007C0AEA" w:rsidP="008F6F8C">
      <w:pPr>
        <w:spacing w:before="240" w:line="360" w:lineRule="auto"/>
        <w:jc w:val="both"/>
      </w:pPr>
      <w:r w:rsidRPr="00AC553D">
        <w:t>- Anabilim dallarına akreditasyon sürecinde, birimlere düşen görev sorumluluklar hakkında bilgilendirme yapılmasına,</w:t>
      </w:r>
    </w:p>
    <w:p w:rsidR="007C0AEA" w:rsidRPr="00AC553D" w:rsidRDefault="007C0AEA" w:rsidP="008F6F8C">
      <w:pPr>
        <w:spacing w:before="240" w:line="360" w:lineRule="auto"/>
        <w:jc w:val="both"/>
      </w:pPr>
      <w:r w:rsidRPr="00AC553D">
        <w:t>-  Eğitim öğretim rehberinde her bir kurul ve staj döneminde belirtilen hedeflere ait gösterge ve belirtke tablolarının oluşturulması için anabilim dalı başkanlıklarına örnek tabloların gönderilip, bu yönde düzenleme yapılması için üst yazı gönderilmesine, şeklindeki önerilerini sunmuştur.</w:t>
      </w:r>
    </w:p>
    <w:p w:rsidR="007C0AEA" w:rsidRPr="00AC553D" w:rsidRDefault="007C0AEA" w:rsidP="008F6F8C">
      <w:pPr>
        <w:spacing w:before="240" w:line="360" w:lineRule="auto"/>
        <w:jc w:val="both"/>
      </w:pPr>
      <w:proofErr w:type="gramStart"/>
      <w:r w:rsidRPr="00AC553D">
        <w:t>Bunlarla birlikte, ÖDR kapsamında yer alması düşünülen çeşitli komisyonlar ve alt komisyonlara ait yönetmelik ve yönergelerin hazırlanabilmesi için konuşmalar gerçekleştiril</w:t>
      </w:r>
      <w:r>
        <w:t>erek</w:t>
      </w:r>
      <w:r w:rsidRPr="00AC553D">
        <w:t xml:space="preserve"> nihayetinde Sakarya Üniversitesi Eğitim-Öğretim ve Sınav Yönetmeliğinin tamamlanması (2019-2020 yılı eğitim öğretim yılı başında tamamlandı) ve sonrasında Tıp Fakültesine ait diğer yönetmelik ve yönergelerin tamamlanması doğrultusunda görüş bildirilmiştir.</w:t>
      </w:r>
      <w:proofErr w:type="gramEnd"/>
    </w:p>
    <w:p w:rsidR="007C0AEA" w:rsidRPr="00AC553D" w:rsidRDefault="007C0AEA" w:rsidP="008F6F8C">
      <w:pPr>
        <w:spacing w:before="240" w:line="360" w:lineRule="auto"/>
        <w:jc w:val="both"/>
      </w:pPr>
      <w:r w:rsidRPr="00AC553D">
        <w:lastRenderedPageBreak/>
        <w:t xml:space="preserve">Son olarak Mart 2020 tarihinde başlayan COVİD-19 </w:t>
      </w:r>
      <w:proofErr w:type="spellStart"/>
      <w:r w:rsidRPr="00AC553D">
        <w:t>pandemi</w:t>
      </w:r>
      <w:proofErr w:type="spellEnd"/>
      <w:r w:rsidRPr="00AC553D">
        <w:t xml:space="preserve"> sürecinde TEPDAD sekretaryası ile yapılan görüşmelerde </w:t>
      </w:r>
      <w:proofErr w:type="gramStart"/>
      <w:r w:rsidRPr="00AC553D">
        <w:t>17/03/2020</w:t>
      </w:r>
      <w:proofErr w:type="gramEnd"/>
      <w:r w:rsidRPr="00AC553D">
        <w:t xml:space="preserve"> tarihi itibari ile akreditasyonla ilgili tüm süreçlerin dondurulduğu ve normalleşme sürecine kadar ertelendiği bildirilmiştir.</w:t>
      </w:r>
    </w:p>
    <w:p w:rsidR="007C0AEA" w:rsidRPr="00AC553D" w:rsidRDefault="007C0AEA" w:rsidP="008F6F8C">
      <w:pPr>
        <w:spacing w:before="240" w:line="360" w:lineRule="auto"/>
        <w:jc w:val="both"/>
        <w:rPr>
          <w:rFonts w:eastAsia="Calibri"/>
        </w:rPr>
      </w:pPr>
      <w:r w:rsidRPr="00AC553D">
        <w:t xml:space="preserve">UTEAK başvurusu 16.01.2020 tarihinde yapılmıştır. Ağustos 2020 </w:t>
      </w:r>
      <w:r>
        <w:t>tar</w:t>
      </w:r>
      <w:r w:rsidRPr="00AC553D">
        <w:t>i</w:t>
      </w:r>
      <w:r>
        <w:t>hindeki</w:t>
      </w:r>
      <w:r w:rsidRPr="00AC553D">
        <w:t xml:space="preserve"> dekanlıktaki yönetim değişikliği sonrasında </w:t>
      </w:r>
      <w:r w:rsidRPr="00AC553D">
        <w:rPr>
          <w:rFonts w:eastAsia="Calibri"/>
        </w:rPr>
        <w:t>anabilim dallarına ve öğretim üyelerine TEPDAD tarafından başvurumuzun kabul edildiği bildirilerek; Öz değerlendirme Raporu Hazırlama Komitesinde görev almaya gönüllü öğretim üyelerinin başvurması için çağrı yapılmıştır.</w:t>
      </w:r>
    </w:p>
    <w:p w:rsidR="007C0AEA" w:rsidRPr="00AC553D" w:rsidRDefault="007C0AEA" w:rsidP="008F6F8C">
      <w:pPr>
        <w:spacing w:before="240" w:line="360" w:lineRule="auto"/>
        <w:jc w:val="both"/>
        <w:rPr>
          <w:rFonts w:eastAsia="Calibri"/>
        </w:rPr>
      </w:pPr>
      <w:r w:rsidRPr="00AC553D">
        <w:rPr>
          <w:rFonts w:eastAsia="Calibri"/>
        </w:rPr>
        <w:t>TEPDAD ÖDR Hazırlama Kılavuzu (2020) çerçevesinde ÖDR Hazırlama Komitesinin özellikleri incelenerek komitede bulunması gereken üyelerin özelliklerine göre yer alması gereken üyelere görev almaları önerilmiştir.</w:t>
      </w:r>
    </w:p>
    <w:p w:rsidR="007C0AEA" w:rsidRPr="00AC553D" w:rsidRDefault="007C0AEA" w:rsidP="008F6F8C">
      <w:pPr>
        <w:spacing w:before="240" w:line="360" w:lineRule="auto"/>
        <w:jc w:val="both"/>
        <w:rPr>
          <w:rFonts w:eastAsia="Calibri"/>
        </w:rPr>
      </w:pPr>
      <w:r w:rsidRPr="00AC553D">
        <w:rPr>
          <w:rFonts w:eastAsia="Calibri"/>
        </w:rPr>
        <w:t>Tıp Fakültesi öğrencilerinin her sınıf için seçmiş oldukları eğitimden sorumlu öğrenci temsilcileri, eğitimle ilgili kurul ve komisyonlarda görevli öğrenciler ve gönüllü öğrenciler komitede görev almıştır. Ayrıca üç asistan temsilcisi ve bir aile hekimi uzmanı da komitede görev yapmıştır.</w:t>
      </w:r>
    </w:p>
    <w:p w:rsidR="007C0AEA" w:rsidRPr="00AC553D" w:rsidRDefault="007C0AEA" w:rsidP="008F6F8C">
      <w:pPr>
        <w:spacing w:before="240" w:line="360" w:lineRule="auto"/>
        <w:jc w:val="both"/>
      </w:pPr>
      <w:proofErr w:type="gramStart"/>
      <w:r w:rsidRPr="00AC553D">
        <w:rPr>
          <w:rFonts w:eastAsia="Calibri"/>
        </w:rPr>
        <w:t xml:space="preserve">Dekan ve Dekan Yardımcılarının katılımıyla; Eğitim Genel Koordinatörünün eş güdümünde </w:t>
      </w:r>
      <w:r w:rsidRPr="00AC553D">
        <w:t>32</w:t>
      </w:r>
      <w:r w:rsidRPr="00AC553D">
        <w:rPr>
          <w:rFonts w:eastAsia="Calibri"/>
        </w:rPr>
        <w:t xml:space="preserve"> öğretim üyesi, </w:t>
      </w:r>
      <w:r w:rsidRPr="00AC553D">
        <w:t>3</w:t>
      </w:r>
      <w:r w:rsidRPr="00AC553D">
        <w:rPr>
          <w:rFonts w:eastAsia="Calibri"/>
        </w:rPr>
        <w:t xml:space="preserve"> asistan, </w:t>
      </w:r>
      <w:r w:rsidRPr="00AC553D">
        <w:t>7</w:t>
      </w:r>
      <w:r w:rsidRPr="00AC553D">
        <w:rPr>
          <w:rFonts w:eastAsia="Calibri"/>
        </w:rPr>
        <w:t xml:space="preserve"> öğrenci, 4 idari personelin</w:t>
      </w:r>
      <w:r w:rsidRPr="00AC553D">
        <w:t xml:space="preserve"> katılımı ile 47</w:t>
      </w:r>
      <w:r w:rsidRPr="00AC553D">
        <w:rPr>
          <w:rFonts w:eastAsia="Calibri"/>
        </w:rPr>
        <w:t xml:space="preserve"> kişiden oluşan ÖDR Hazırlama Komitesi </w:t>
      </w:r>
      <w:r w:rsidRPr="00AC553D">
        <w:t>05.10.2020</w:t>
      </w:r>
      <w:r w:rsidRPr="00AC553D">
        <w:rPr>
          <w:rFonts w:eastAsia="Calibri"/>
        </w:rPr>
        <w:t xml:space="preserve"> tarihinde </w:t>
      </w:r>
      <w:r w:rsidRPr="00AC553D">
        <w:t>Dekanlık</w:t>
      </w:r>
      <w:r w:rsidRPr="00AC553D">
        <w:rPr>
          <w:rFonts w:eastAsia="Calibri"/>
        </w:rPr>
        <w:t xml:space="preserve"> toplantı salonunda ve küresel salgın nedeniyle uzaktan çevrim içi olarak toplanmış ve çalışma ilkeleri ve planı belirlenmiştir. </w:t>
      </w:r>
      <w:proofErr w:type="gramEnd"/>
      <w:r w:rsidRPr="00AC553D">
        <w:t xml:space="preserve">Bu toplantıda geçmiş dönemde yapılan çalışmalar, süreç ve TEPDAD tarafından hazırlanan kılavuzlar hakkında bilgilendirilmeler yapılarak yol haritası oluşturulmuştur. </w:t>
      </w:r>
    </w:p>
    <w:p w:rsidR="007C0AEA" w:rsidRPr="00AC553D" w:rsidRDefault="007C0AEA" w:rsidP="008F6F8C">
      <w:pPr>
        <w:spacing w:before="240" w:line="360" w:lineRule="auto"/>
        <w:jc w:val="both"/>
        <w:rPr>
          <w:rFonts w:eastAsia="Calibri"/>
        </w:rPr>
      </w:pPr>
      <w:r w:rsidRPr="00AC553D">
        <w:rPr>
          <w:rFonts w:eastAsia="Calibri"/>
        </w:rPr>
        <w:t xml:space="preserve">TEPDAD ÖDR Hazırlama Kılavuzunda yer alan “Temel Standartlar” temel alınarak dokuz alt çalışma grubu (fasıl) oluşturulmuştur. Her grup, bir başkan ve bir yazıcı seçerek çalışma takvimini belirlemiş ve her hafta en az bir toplantı (2-2,5 saat süren) yaparak </w:t>
      </w:r>
      <w:r w:rsidRPr="00AC553D">
        <w:t>03.06.2021</w:t>
      </w:r>
      <w:r w:rsidRPr="00AC553D">
        <w:rPr>
          <w:rFonts w:eastAsia="Calibri"/>
        </w:rPr>
        <w:t xml:space="preserve"> tarihine kadar raporlarını tamamlamaları planlanmıştır. Toplantılarda standartlar üzerinden geçilerek görev paylaşımı yapılmış ve her üyenin yaptığı hazırlık e-posta yoluyla paylaşıldıktan sonra ve toplantılarda değerlendirilerek rapora yerleştirilmiştir. Koordinatörün de katıldığı toplantılarda tutanak tutulmuş ve üyelerle paylaşılmıştır.</w:t>
      </w:r>
    </w:p>
    <w:p w:rsidR="007C0AEA" w:rsidRPr="00AC553D" w:rsidRDefault="007C0AEA" w:rsidP="008F6F8C">
      <w:pPr>
        <w:spacing w:before="240" w:line="360" w:lineRule="auto"/>
        <w:jc w:val="both"/>
        <w:rPr>
          <w:rFonts w:eastAsia="Calibri"/>
        </w:rPr>
      </w:pPr>
      <w:r w:rsidRPr="00AC553D">
        <w:rPr>
          <w:rFonts w:eastAsia="Calibri"/>
        </w:rPr>
        <w:t>Çalışma gruplarının gereksinim duyduğu belgeler idari personel aracılığı ile sağlanmış ve gerektiğinde Anabilim Dalı ziyaretleri yapılarak Dekanlık aracılığı ile yazılı olarak bazı bilgiler istenmiştir.</w:t>
      </w:r>
    </w:p>
    <w:p w:rsidR="007C0AEA" w:rsidRPr="00AC553D" w:rsidRDefault="007C0AEA" w:rsidP="008F6F8C">
      <w:pPr>
        <w:spacing w:before="240" w:line="360" w:lineRule="auto"/>
        <w:jc w:val="both"/>
        <w:rPr>
          <w:rFonts w:eastAsia="Calibri"/>
        </w:rPr>
      </w:pPr>
      <w:r w:rsidRPr="00AC553D">
        <w:lastRenderedPageBreak/>
        <w:t xml:space="preserve">Çalışma grupları küçük gruplar şeklinde çalışmalarına devam etmiş olup öz değerlendirme koordinatörü ve koordinatör yardımcısı bu küçük grup çalışmalarının hepsine katılarak gruplar arası iletişimin ve standardizasyonun sağlanmasına yardımcı olmuştur. </w:t>
      </w:r>
      <w:r w:rsidRPr="00AC553D">
        <w:rPr>
          <w:rFonts w:eastAsia="Calibri"/>
        </w:rPr>
        <w:t>Alt Çalışma gruplarının oluşturdukları raporlar birleştirilip değerlendirilerek rapor hazırlanmıştır.</w:t>
      </w:r>
    </w:p>
    <w:p w:rsidR="007C0AEA" w:rsidRPr="00AC553D" w:rsidRDefault="007C0AEA" w:rsidP="008F6F8C">
      <w:pPr>
        <w:spacing w:before="240" w:line="360" w:lineRule="auto"/>
        <w:jc w:val="both"/>
        <w:rPr>
          <w:b/>
        </w:rPr>
      </w:pPr>
      <w:r w:rsidRPr="00AC553D">
        <w:rPr>
          <w:b/>
        </w:rPr>
        <w:t>Veri Toplama ve Rapor Hazırlama</w:t>
      </w:r>
    </w:p>
    <w:p w:rsidR="007C0AEA" w:rsidRPr="00AC553D" w:rsidRDefault="007C0AEA" w:rsidP="008F6F8C">
      <w:pPr>
        <w:spacing w:before="240" w:line="360" w:lineRule="auto"/>
        <w:jc w:val="both"/>
      </w:pPr>
      <w:r w:rsidRPr="00AC553D">
        <w:t>Bu aşamada daha önce hazırlanmış Öz değerlendirme Raporu, Ara Değerlendirme Raporu ve Öz değerlendirme Hazırlama Kılavuzu temel kaynak olarak kullanılmıştır. Veri ve kaynaklar Birim Öğrenci İşleri ve Personel Dairesi sekreterlerinin aracılığıyla elde edilmiştir. Standartlar arasında ortak kullanılabilecek veriler ortak bir havuzda toplanmıştır. Böylece aynı verilerin farklı standartlar için tekrar tekrar istenmesi ve kurum içinde çalışan diğer birimlerin ek iş yapması önlenmiş; sosyal medya uygulamaları aracılığıyla gruplar arası iletişim ve farkındalık arttırılmıştır.</w:t>
      </w:r>
    </w:p>
    <w:p w:rsidR="007C0AEA" w:rsidRPr="00AC553D" w:rsidRDefault="007C0AEA" w:rsidP="008F6F8C">
      <w:pPr>
        <w:spacing w:before="240" w:line="360" w:lineRule="auto"/>
        <w:jc w:val="both"/>
      </w:pPr>
      <w:r w:rsidRPr="00AC553D">
        <w:t>Hazırlıkları tamamlanan standartlarla ilgili rapor ve belgeler koordinatörde toplanarak birleştirilmiştir.</w:t>
      </w:r>
    </w:p>
    <w:p w:rsidR="007C0AEA" w:rsidRPr="00AC553D" w:rsidRDefault="007C0AEA" w:rsidP="008F6F8C">
      <w:pPr>
        <w:spacing w:before="240" w:line="360" w:lineRule="auto"/>
        <w:jc w:val="both"/>
        <w:rPr>
          <w:b/>
        </w:rPr>
      </w:pPr>
      <w:r w:rsidRPr="00AC553D">
        <w:rPr>
          <w:b/>
        </w:rPr>
        <w:t>Çapraz Kontroller:</w:t>
      </w:r>
    </w:p>
    <w:p w:rsidR="007C0AEA" w:rsidRPr="00AC553D" w:rsidRDefault="007C0AEA" w:rsidP="008F6F8C">
      <w:pPr>
        <w:spacing w:before="240" w:line="360" w:lineRule="auto"/>
        <w:jc w:val="both"/>
      </w:pPr>
      <w:r w:rsidRPr="00AC553D">
        <w:t>Her değerlendirme başlığı ilgili grup tarafından tamamladıktan sonra bir başka gruba gönderilerek, çapraz kontroller yapılmış, öneriler alınarak hazırlayan gruplara geribildirim sağlanmış ve son hali verilmiştir.</w:t>
      </w:r>
    </w:p>
    <w:p w:rsidR="008F6F8C" w:rsidRDefault="008F6F8C" w:rsidP="008F6F8C">
      <w:pPr>
        <w:spacing w:before="240" w:line="360" w:lineRule="auto"/>
        <w:jc w:val="both"/>
        <w:rPr>
          <w:b/>
        </w:rPr>
      </w:pPr>
    </w:p>
    <w:p w:rsidR="008F6F8C" w:rsidRDefault="008F6F8C" w:rsidP="008F6F8C">
      <w:pPr>
        <w:spacing w:before="240" w:line="360" w:lineRule="auto"/>
        <w:jc w:val="both"/>
        <w:rPr>
          <w:b/>
        </w:rPr>
      </w:pPr>
    </w:p>
    <w:p w:rsidR="008F6F8C" w:rsidRDefault="008F6F8C" w:rsidP="008F6F8C">
      <w:pPr>
        <w:spacing w:before="240" w:line="360" w:lineRule="auto"/>
        <w:jc w:val="both"/>
        <w:rPr>
          <w:b/>
        </w:rPr>
      </w:pPr>
    </w:p>
    <w:p w:rsidR="007C0AEA" w:rsidRPr="00AC553D" w:rsidRDefault="007C0AEA" w:rsidP="008F6F8C">
      <w:pPr>
        <w:spacing w:before="240" w:line="360" w:lineRule="auto"/>
        <w:jc w:val="both"/>
        <w:rPr>
          <w:b/>
        </w:rPr>
      </w:pPr>
      <w:r w:rsidRPr="00AC553D">
        <w:rPr>
          <w:b/>
        </w:rPr>
        <w:t>Raporların Kontrolü</w:t>
      </w:r>
    </w:p>
    <w:p w:rsidR="007C0AEA" w:rsidRPr="00AC553D" w:rsidRDefault="007C0AEA" w:rsidP="008F6F8C">
      <w:pPr>
        <w:spacing w:before="240" w:line="360" w:lineRule="auto"/>
        <w:jc w:val="both"/>
      </w:pPr>
      <w:r w:rsidRPr="00AC553D">
        <w:t>Çalışma gruplarının hazırladıkları raporlar farklı gruplardaki öğretim üyeleri arasında dağıtılarak incelenmiş; saptanan eksiklikler ve yeni öneriler, ilgili standartlara iletilerek son düzenlemeler yapılmıştır.</w:t>
      </w:r>
    </w:p>
    <w:p w:rsidR="007C0AEA" w:rsidRPr="00AC553D" w:rsidRDefault="007C0AEA" w:rsidP="008F6F8C">
      <w:pPr>
        <w:spacing w:before="240" w:line="360" w:lineRule="auto"/>
        <w:jc w:val="both"/>
      </w:pPr>
      <w:r w:rsidRPr="00AC553D">
        <w:t>Eğitimden Sorumlu Dekan Yardımcısı, ÖZDK Koordinatörü ve ÖZDK Koordinatör Yardımcısı ve her standardı temsilen katılan bir öğretim üyesinin katıldığı küçük grup toplantılarında taslak rapor okunmuş ve Tıp Fakültesi Dekanına teslim edilmiştir.</w:t>
      </w:r>
    </w:p>
    <w:p w:rsidR="007C0AEA" w:rsidRPr="00AC553D" w:rsidRDefault="007C0AEA" w:rsidP="008F6F8C">
      <w:pPr>
        <w:spacing w:before="240" w:line="360" w:lineRule="auto"/>
        <w:jc w:val="both"/>
        <w:rPr>
          <w:b/>
        </w:rPr>
      </w:pPr>
      <w:r w:rsidRPr="00AC553D">
        <w:rPr>
          <w:b/>
        </w:rPr>
        <w:lastRenderedPageBreak/>
        <w:t>TEPDAD ile İlişkiler</w:t>
      </w:r>
    </w:p>
    <w:p w:rsidR="007C0AEA" w:rsidRPr="00AC553D" w:rsidRDefault="007C0AEA" w:rsidP="008F6F8C">
      <w:pPr>
        <w:spacing w:before="240" w:line="360" w:lineRule="auto"/>
        <w:jc w:val="both"/>
      </w:pPr>
      <w:r w:rsidRPr="00AC553D">
        <w:t>Bu süreçte, Tıp Fakültesinin tüm paydaşları arasında farkındalığı arttırmak, eğitim çalışmalarına motivasyon getirmek ve yenilenen Öz değerlendirme Kılavuzu konusunda bilgilenmek amacıyla TEPDAD’</w:t>
      </w:r>
      <w:r>
        <w:t xml:space="preserve"> </w:t>
      </w:r>
      <w:proofErr w:type="gramStart"/>
      <w:r w:rsidRPr="00AC553D">
        <w:t>dan</w:t>
      </w:r>
      <w:proofErr w:type="gramEnd"/>
      <w:r w:rsidRPr="00AC553D">
        <w:t xml:space="preserve"> bilgilendirme ziyareti istenmiştir. Kurum Bilgilendirme Eğitimi 16-17 Mart 2021 tarihinde çevrimiçi olarak gerçekleştirilmiştir. TEPDAD’</w:t>
      </w:r>
      <w:r>
        <w:t xml:space="preserve"> </w:t>
      </w:r>
      <w:proofErr w:type="spellStart"/>
      <w:r w:rsidRPr="00AC553D">
        <w:t>ın</w:t>
      </w:r>
      <w:proofErr w:type="spellEnd"/>
      <w:r w:rsidRPr="00AC553D">
        <w:t xml:space="preserve"> bilgilendirme toplantısı sonrası Öz değerlendirme Kurulunun katıldığı ve rapor hazırlanması ile ilgili küçük grup çalışmalarının yapıldığı oturumlar ile tamamlanmıştır.</w:t>
      </w:r>
    </w:p>
    <w:p w:rsidR="007C0AEA" w:rsidRPr="00AC553D" w:rsidRDefault="007C0AEA" w:rsidP="008F6F8C">
      <w:pPr>
        <w:spacing w:before="240" w:line="360" w:lineRule="auto"/>
        <w:jc w:val="both"/>
      </w:pPr>
      <w:r w:rsidRPr="00AC553D">
        <w:t>Eğitim programımızın girdiler, süreç, bağlam ve çıktıları açısından gözden geçirildiği rapor hazırlama sürecinde Sakarya Üniversitesi Tıp Fakültesinde Mezuniyet Öncesi Tıp Eğitimini yeniden inceleme ve irdeleme fırsatı yakalanmış, güçlü olduğumuz noktalar kadar iyileştirilmeye açık alanların da altını çizme olanağı bulunmuştur. Bu doğrultuda yapılan çalışmalar ile fakültemiz eğitim programına önümüzdeki eğitim-öğretim yılından itibaren uygulamaya geçirilecek olan olumlu düzenlemeler kazandırılmıştır.</w:t>
      </w:r>
    </w:p>
    <w:p w:rsidR="007C0AEA" w:rsidRPr="00AC553D" w:rsidRDefault="007C0AEA" w:rsidP="008F6F8C">
      <w:pPr>
        <w:spacing w:line="360" w:lineRule="auto"/>
        <w:contextualSpacing/>
        <w:jc w:val="both"/>
      </w:pPr>
    </w:p>
    <w:p w:rsidR="007C0AEA" w:rsidRPr="00AC553D" w:rsidRDefault="007C0AEA" w:rsidP="008F6F8C">
      <w:pPr>
        <w:spacing w:line="360" w:lineRule="auto"/>
        <w:contextualSpacing/>
        <w:jc w:val="both"/>
        <w:rPr>
          <w:b/>
          <w:color w:val="C00000"/>
          <w:u w:val="single"/>
        </w:rPr>
      </w:pPr>
      <w:r w:rsidRPr="00AC553D">
        <w:rPr>
          <w:b/>
          <w:color w:val="C00000"/>
          <w:u w:val="single"/>
        </w:rPr>
        <w:t>BÖLÜM IV. ÖZDEĞERLENDİRME ÖZETİ</w:t>
      </w:r>
    </w:p>
    <w:p w:rsidR="007C0AEA" w:rsidRPr="00AC553D" w:rsidRDefault="007C0AEA" w:rsidP="008F6F8C">
      <w:pPr>
        <w:spacing w:before="240" w:line="360" w:lineRule="auto"/>
        <w:jc w:val="both"/>
      </w:pPr>
      <w:proofErr w:type="gramStart"/>
      <w:r w:rsidRPr="00AC553D">
        <w:t xml:space="preserve">Sakarya Üniversitesi Tıp Fakültesinin Öz değerlendirme Raporu Hazırlama Komitesi, 36 kişiden oluşan dokuz grup (“Amaç ve Hedefler”, “Eğitim Programı”, “Öğrencilerin Değerlendirilmesi”, “Öğrenciler”, “Program Değerlendirme”, “Öğretim Elemanları”, “Eğitsel Kaynak ve Olanaklar” ve “Yönetim ve Yürütme, Sürekli Yenilenme ve Gelişim”) şeklinde yapılandırılarak 28.09.2020 tarihinde çalışmalarına başlamış ve Fakültemiz mezuniyet öncesi ulusal tıp eğitimi standartlarını karşılama durumunu incelemiştir. </w:t>
      </w:r>
      <w:proofErr w:type="gramEnd"/>
      <w:r w:rsidRPr="00AC553D">
        <w:t>03.06.2021</w:t>
      </w:r>
      <w:r>
        <w:t xml:space="preserve"> </w:t>
      </w:r>
      <w:r w:rsidRPr="00AC553D">
        <w:t>tarihinde tamamlanan rapor sonuçları aşağıda özetlenmiştir:</w:t>
      </w:r>
    </w:p>
    <w:p w:rsidR="007C0AEA" w:rsidRPr="00AC553D" w:rsidRDefault="007C0AEA" w:rsidP="008F6F8C">
      <w:pPr>
        <w:spacing w:before="240" w:line="360" w:lineRule="auto"/>
        <w:jc w:val="both"/>
      </w:pPr>
      <w:r w:rsidRPr="00AC553D">
        <w:rPr>
          <w:b/>
        </w:rPr>
        <w:t xml:space="preserve">Amaç ve hedefler </w:t>
      </w:r>
      <w:r w:rsidRPr="00AC553D">
        <w:t xml:space="preserve">doğrultusunda; Sakarya Üniversitesi Tıp Fakültesinin </w:t>
      </w:r>
      <w:proofErr w:type="gramStart"/>
      <w:r w:rsidRPr="00AC553D">
        <w:t>misyon</w:t>
      </w:r>
      <w:proofErr w:type="gramEnd"/>
      <w:r w:rsidRPr="00AC553D">
        <w:t>, vizyon ve değerleri</w:t>
      </w:r>
      <w:r w:rsidRPr="00AC553D">
        <w:rPr>
          <w:b/>
        </w:rPr>
        <w:t xml:space="preserve"> </w:t>
      </w:r>
      <w:r w:rsidRPr="00AC553D">
        <w:t>(bilimsellik, evrensellik</w:t>
      </w:r>
      <w:r w:rsidRPr="00AC553D">
        <w:rPr>
          <w:b/>
          <w:i/>
        </w:rPr>
        <w:t>,</w:t>
      </w:r>
      <w:r w:rsidRPr="00AC553D">
        <w:t xml:space="preserve"> toplumsal yararlılık, çağdaşlık, yenilikçilik ve yaratıcılık, katılımcılık ve güvenilirlik) belirtilmiş; Fakültemizden mezun olan tıp doktorundan beklenen altı temel rol olan iyi “hekim, sağlık savunucusu, bilim insanı, iletişimci, ekip üyesi, lider ve yönetici” olma yetkinlikleri tanımlanmıştır.</w:t>
      </w:r>
    </w:p>
    <w:p w:rsidR="007C0AEA" w:rsidRPr="00AC553D" w:rsidRDefault="007C0AEA" w:rsidP="008F6F8C">
      <w:pPr>
        <w:spacing w:before="240" w:line="360" w:lineRule="auto"/>
        <w:jc w:val="both"/>
        <w:rPr>
          <w:strike/>
        </w:rPr>
      </w:pPr>
      <w:r w:rsidRPr="00AC553D">
        <w:t xml:space="preserve">Fakültemizde mezuniyet öncesi eğitimin yeniden yapılandırılması çalışmaları sırasında yurt içi ve yurt dışı örneklerden yararlanılarak yeni, ülkemiz koşullarına uygun bir </w:t>
      </w:r>
      <w:r w:rsidRPr="00AC553D">
        <w:rPr>
          <w:b/>
        </w:rPr>
        <w:t>eğitim programı</w:t>
      </w:r>
      <w:r w:rsidRPr="00AC553D">
        <w:t xml:space="preserve"> hazırlanmaya çalışılmış, bu amaçla toplumun öncelikli sağlık sorunlarına yönelik, organ sistemlerine dayalı yatay ve dikey </w:t>
      </w:r>
      <w:proofErr w:type="gramStart"/>
      <w:r w:rsidRPr="00AC553D">
        <w:t>entegrasyon</w:t>
      </w:r>
      <w:proofErr w:type="gramEnd"/>
      <w:r w:rsidRPr="00AC553D">
        <w:t xml:space="preserve"> gösteren, spiral anlayışla düzenlenmiş, </w:t>
      </w:r>
      <w:r w:rsidRPr="00AC553D">
        <w:lastRenderedPageBreak/>
        <w:t>mezuniyet hedeflerine uygun eğitim programı modeli kullanılmıştır</w:t>
      </w:r>
      <w:r w:rsidRPr="00AC553D">
        <w:rPr>
          <w:color w:val="FF0000"/>
        </w:rPr>
        <w:t xml:space="preserve">. </w:t>
      </w:r>
      <w:r w:rsidRPr="00AC553D">
        <w:t>Program, tıbbi bilgi ve yaklaşımın kazanılmasına yönelik evre-blok yapısının yanı sıra, hekimlik mesleğinin gerektirdiği beceri, değer ve davranışların kazanılmasıyla ilişkili hedefler, içerik ve eğitim etkinlikleri içermektedir.</w:t>
      </w:r>
    </w:p>
    <w:p w:rsidR="007C0AEA" w:rsidRPr="00AC553D" w:rsidRDefault="007C0AEA" w:rsidP="008F6F8C">
      <w:pPr>
        <w:spacing w:before="240" w:line="360" w:lineRule="auto"/>
        <w:jc w:val="both"/>
      </w:pPr>
      <w:r w:rsidRPr="00AC553D">
        <w:rPr>
          <w:b/>
        </w:rPr>
        <w:t xml:space="preserve">Öğrencilerin değerlendirilmesi </w:t>
      </w:r>
      <w:r w:rsidRPr="00AC553D">
        <w:t>amacıyla Fakültemizin ölçme değerlendirme yöntemleri ve ölçütleri</w:t>
      </w:r>
      <w:r w:rsidRPr="00AC553D">
        <w:rPr>
          <w:b/>
        </w:rPr>
        <w:t xml:space="preserve"> </w:t>
      </w:r>
      <w:r w:rsidRPr="00AC553D">
        <w:t>belirlenmiştir. Ölçme değerlendirme sistemimiz incelendiğinde; çoklu ve güncel yöntemlerin kullanıldığı, öğrencilerin bilgi ve becerilerinin, değişik zamanlarda, değişik yöntem ve amaçlarla ölçülerek değerlendirildiği görülmektedir.</w:t>
      </w:r>
    </w:p>
    <w:p w:rsidR="007C0AEA" w:rsidRPr="00AC553D" w:rsidRDefault="007C0AEA" w:rsidP="008F6F8C">
      <w:pPr>
        <w:spacing w:before="240" w:line="360" w:lineRule="auto"/>
        <w:jc w:val="both"/>
      </w:pPr>
      <w:r w:rsidRPr="00AC553D">
        <w:rPr>
          <w:b/>
        </w:rPr>
        <w:t xml:space="preserve">Öğrencilerin </w:t>
      </w:r>
      <w:r w:rsidRPr="00AC553D">
        <w:t>seçimi, alımı ve sayısının belirlenmesinde Fakültemiz öğretim üyesi sayısı, fiziksel</w:t>
      </w:r>
      <w:r w:rsidRPr="00AC553D">
        <w:rPr>
          <w:b/>
        </w:rPr>
        <w:t xml:space="preserve"> </w:t>
      </w:r>
      <w:r w:rsidRPr="00AC553D">
        <w:t xml:space="preserve">olanaklar ve öğrenci alımında özel koşullar dikkate alınmaktadır. Seçimle sınıf temsilcileri belirlenmekte ve kurul/komisyonların hepsinde birer öğrenci temsilcisi yer almaktadır. Fakültemiz sosyal danışmanlık sistemi öğretim üyeleri tarafından </w:t>
      </w:r>
      <w:proofErr w:type="spellStart"/>
      <w:r w:rsidRPr="00AC553D">
        <w:t>portfolyo</w:t>
      </w:r>
      <w:proofErr w:type="spellEnd"/>
      <w:r w:rsidRPr="00AC553D">
        <w:t xml:space="preserve"> programıyla ek olarak gönüllüğe dayalı sürdürülmektedir.</w:t>
      </w:r>
    </w:p>
    <w:p w:rsidR="007C0AEA" w:rsidRPr="00AC553D" w:rsidRDefault="007C0AEA" w:rsidP="008F6F8C">
      <w:pPr>
        <w:spacing w:before="240" w:line="360" w:lineRule="auto"/>
        <w:ind w:right="20"/>
        <w:jc w:val="both"/>
      </w:pPr>
      <w:r w:rsidRPr="00AC553D">
        <w:t xml:space="preserve">Sakarya Üniversitesi Tıp Fakültesi </w:t>
      </w:r>
      <w:r w:rsidRPr="00AC553D">
        <w:rPr>
          <w:b/>
        </w:rPr>
        <w:t>program değerlendirme</w:t>
      </w:r>
      <w:r w:rsidRPr="00AC553D">
        <w:t xml:space="preserve"> sistemi kapsamında programın girdi, süreç ve çıktıları yer almaktadır. Amaç, programda bir soruna işaret edilip edilmediğini izlemek, sorun olan alanlarda nicel ve/veya nitel yöntemlerle derinlemesine değerlendirme yapmak ve bu yolla programın daha nitelikli ve yapılandırılmış bir hale dönüşümünü sağlayarak eğitim ve öğretim etkinliğini arttırmaktır.</w:t>
      </w:r>
    </w:p>
    <w:p w:rsidR="007C0AEA" w:rsidRPr="00AC553D" w:rsidRDefault="007C0AEA" w:rsidP="008F6F8C">
      <w:pPr>
        <w:spacing w:before="240" w:line="360" w:lineRule="auto"/>
        <w:ind w:right="20"/>
        <w:jc w:val="both"/>
      </w:pPr>
      <w:r w:rsidRPr="00AC553D">
        <w:rPr>
          <w:b/>
        </w:rPr>
        <w:t xml:space="preserve">Öğretim elemanları (akademik kadro) </w:t>
      </w:r>
      <w:r w:rsidRPr="00AC553D">
        <w:t>yapılanması ve gelişimi ile ilgili stratejik plan kapsamında öğretim üyelerinin hizmet analizi yapılarak eğitim, araştırma, sağlık hizmeti, mesleksel etkinlikler, yönetim ve temsil görevleri belirlenmiştir.</w:t>
      </w:r>
    </w:p>
    <w:p w:rsidR="007C0AEA" w:rsidRPr="00AC553D" w:rsidRDefault="007C0AEA" w:rsidP="008F6F8C">
      <w:pPr>
        <w:spacing w:before="240" w:line="360" w:lineRule="auto"/>
        <w:jc w:val="both"/>
      </w:pPr>
      <w:r w:rsidRPr="00AC553D">
        <w:rPr>
          <w:b/>
        </w:rPr>
        <w:t xml:space="preserve">Eğitsel kaynak ve olanaklar, </w:t>
      </w:r>
      <w:r w:rsidRPr="00AC553D">
        <w:t>Fakültemiz eğitim programını gerçekleştirebilecek düzeydedir. Yeterli</w:t>
      </w:r>
      <w:r w:rsidRPr="00AC553D">
        <w:rPr>
          <w:b/>
        </w:rPr>
        <w:t xml:space="preserve"> </w:t>
      </w:r>
      <w:r w:rsidRPr="00AC553D">
        <w:t>öğretim üyesi kadrosu yanı sıra derslikler, laboratuvarlar, ders araçları, bilgisayar ve internet hizmetleri gibi alt yapı olanakları da gereksinimleri karşılayacak niteliktedir.</w:t>
      </w:r>
    </w:p>
    <w:p w:rsidR="007C0AEA" w:rsidRPr="00AC553D" w:rsidRDefault="007C0AEA" w:rsidP="008F6F8C">
      <w:pPr>
        <w:spacing w:before="240" w:line="360" w:lineRule="auto"/>
        <w:jc w:val="both"/>
      </w:pPr>
      <w:r w:rsidRPr="00AC553D">
        <w:rPr>
          <w:b/>
        </w:rPr>
        <w:t>Yönetim ve yürütme değerlendirildiğinde</w:t>
      </w:r>
      <w:r w:rsidRPr="00AC553D">
        <w:t>; idari ve akademik örgütlenme şemasının oluşturulduğu</w:t>
      </w:r>
      <w:r w:rsidRPr="00AC553D">
        <w:rPr>
          <w:b/>
        </w:rPr>
        <w:t xml:space="preserve"> </w:t>
      </w:r>
      <w:r w:rsidRPr="00AC553D">
        <w:t>görülmektedir. Fakültemizde Dekan, idareden ve eğitimden sorumlu olmak üzere iki Dekan Yardımcısı yönetim işlevlerini yürütmektedir. Eğitimin planlanması, yürütülmesi ve değerlendirmesinde eğitim koordinatörleri ve çok sayıda kurul ve komisyon görev almaktadır.</w:t>
      </w:r>
    </w:p>
    <w:p w:rsidR="007C0AEA" w:rsidRPr="009508BD" w:rsidRDefault="007C0AEA" w:rsidP="009508BD">
      <w:pPr>
        <w:spacing w:before="240" w:line="360" w:lineRule="auto"/>
        <w:ind w:right="20"/>
        <w:jc w:val="both"/>
      </w:pPr>
      <w:r w:rsidRPr="00AC553D">
        <w:rPr>
          <w:b/>
        </w:rPr>
        <w:t xml:space="preserve">Sürekli yenilenme ve gelişim </w:t>
      </w:r>
      <w:r w:rsidRPr="00AC553D">
        <w:t>için Fakültemizde tıp eğitimi, asistan eğitimi gibi</w:t>
      </w:r>
      <w:r w:rsidRPr="00AC553D">
        <w:rPr>
          <w:b/>
        </w:rPr>
        <w:t xml:space="preserve"> </w:t>
      </w:r>
      <w:r w:rsidRPr="00AC553D">
        <w:t>konularda projeler üretilerek stratejik planlar çerç</w:t>
      </w:r>
      <w:r w:rsidR="009508BD">
        <w:t>evesinde yaşama geçirilmektedir</w:t>
      </w:r>
      <w:bookmarkStart w:id="0" w:name="_GoBack"/>
      <w:bookmarkEnd w:id="0"/>
    </w:p>
    <w:sectPr w:rsidR="007C0AEA" w:rsidRPr="009508BD" w:rsidSect="00272916">
      <w:footerReference w:type="default" r:id="rId9"/>
      <w:pgSz w:w="11906" w:h="16838" w:code="9"/>
      <w:pgMar w:top="1418" w:right="1418"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C6" w:rsidRDefault="00FC06C6" w:rsidP="0086780F">
      <w:r>
        <w:separator/>
      </w:r>
    </w:p>
  </w:endnote>
  <w:endnote w:type="continuationSeparator" w:id="0">
    <w:p w:rsidR="00FC06C6" w:rsidRDefault="00FC06C6" w:rsidP="008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7B" w:rsidRDefault="003F667B" w:rsidP="00F73FA4">
    <w:pPr>
      <w:pStyle w:val="Altbilgi"/>
      <w:jc w:val="right"/>
    </w:pPr>
    <w:r w:rsidRPr="0086780F">
      <w:rPr>
        <w:b/>
        <w:sz w:val="20"/>
        <w:szCs w:val="22"/>
      </w:rPr>
      <w:fldChar w:fldCharType="begin"/>
    </w:r>
    <w:r w:rsidRPr="0086780F">
      <w:rPr>
        <w:b/>
        <w:sz w:val="20"/>
        <w:szCs w:val="22"/>
      </w:rPr>
      <w:instrText xml:space="preserve"> PAGE </w:instrText>
    </w:r>
    <w:r w:rsidRPr="0086780F">
      <w:rPr>
        <w:b/>
        <w:sz w:val="20"/>
        <w:szCs w:val="22"/>
      </w:rPr>
      <w:fldChar w:fldCharType="separate"/>
    </w:r>
    <w:r w:rsidR="009508BD">
      <w:rPr>
        <w:b/>
        <w:noProof/>
        <w:sz w:val="20"/>
        <w:szCs w:val="22"/>
      </w:rPr>
      <w:t>11</w:t>
    </w:r>
    <w:r w:rsidRPr="0086780F">
      <w:rPr>
        <w:b/>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C6" w:rsidRDefault="00FC06C6" w:rsidP="0086780F">
      <w:r>
        <w:separator/>
      </w:r>
    </w:p>
  </w:footnote>
  <w:footnote w:type="continuationSeparator" w:id="0">
    <w:p w:rsidR="00FC06C6" w:rsidRDefault="00FC06C6" w:rsidP="0086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132"/>
    <w:multiLevelType w:val="hybridMultilevel"/>
    <w:tmpl w:val="88209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23B4A"/>
    <w:multiLevelType w:val="hybridMultilevel"/>
    <w:tmpl w:val="12F46380"/>
    <w:lvl w:ilvl="0" w:tplc="8B84D528">
      <w:start w:val="2019"/>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ED661F"/>
    <w:multiLevelType w:val="hybridMultilevel"/>
    <w:tmpl w:val="F326A1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C0D7A"/>
    <w:multiLevelType w:val="hybridMultilevel"/>
    <w:tmpl w:val="5DD64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E50343"/>
    <w:multiLevelType w:val="hybridMultilevel"/>
    <w:tmpl w:val="A6A69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095EAA"/>
    <w:multiLevelType w:val="hybridMultilevel"/>
    <w:tmpl w:val="DB083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9377CE"/>
    <w:multiLevelType w:val="hybridMultilevel"/>
    <w:tmpl w:val="C5A0F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C03464"/>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0B37ADE"/>
    <w:multiLevelType w:val="hybridMultilevel"/>
    <w:tmpl w:val="A2A628C6"/>
    <w:lvl w:ilvl="0" w:tplc="4B68699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92C0A09"/>
    <w:multiLevelType w:val="hybridMultilevel"/>
    <w:tmpl w:val="42FE579E"/>
    <w:lvl w:ilvl="0" w:tplc="9F2497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972731"/>
    <w:multiLevelType w:val="hybridMultilevel"/>
    <w:tmpl w:val="8D58C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80C0A"/>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61F53D5"/>
    <w:multiLevelType w:val="hybridMultilevel"/>
    <w:tmpl w:val="D8249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97464C"/>
    <w:multiLevelType w:val="multilevel"/>
    <w:tmpl w:val="178E2B16"/>
    <w:lvl w:ilvl="0">
      <w:start w:val="5"/>
      <w:numFmt w:val="decimal"/>
      <w:lvlText w:val="%1."/>
      <w:lvlJc w:val="left"/>
      <w:pPr>
        <w:tabs>
          <w:tab w:val="num" w:pos="480"/>
        </w:tabs>
        <w:ind w:left="480" w:hanging="480"/>
      </w:pPr>
      <w:rPr>
        <w:rFonts w:hint="default"/>
        <w:color w:val="FF0000"/>
        <w:sz w:val="24"/>
      </w:rPr>
    </w:lvl>
    <w:lvl w:ilvl="1">
      <w:start w:val="3"/>
      <w:numFmt w:val="decimal"/>
      <w:lvlText w:val="%1.%2."/>
      <w:lvlJc w:val="left"/>
      <w:pPr>
        <w:tabs>
          <w:tab w:val="num" w:pos="480"/>
        </w:tabs>
        <w:ind w:left="480" w:hanging="480"/>
      </w:pPr>
      <w:rPr>
        <w:rFonts w:hint="default"/>
        <w:color w:val="FF0000"/>
        <w:sz w:val="24"/>
      </w:rPr>
    </w:lvl>
    <w:lvl w:ilvl="2">
      <w:start w:val="1"/>
      <w:numFmt w:val="decimal"/>
      <w:lvlText w:val="%1.%2.%3."/>
      <w:lvlJc w:val="left"/>
      <w:pPr>
        <w:tabs>
          <w:tab w:val="num" w:pos="720"/>
        </w:tabs>
        <w:ind w:left="720" w:hanging="720"/>
      </w:pPr>
      <w:rPr>
        <w:rFonts w:hint="default"/>
        <w:color w:val="FF0000"/>
        <w:sz w:val="24"/>
      </w:rPr>
    </w:lvl>
    <w:lvl w:ilvl="3">
      <w:start w:val="1"/>
      <w:numFmt w:val="decimal"/>
      <w:lvlText w:val="%1.%2.%3.%4."/>
      <w:lvlJc w:val="left"/>
      <w:pPr>
        <w:tabs>
          <w:tab w:val="num" w:pos="720"/>
        </w:tabs>
        <w:ind w:left="720" w:hanging="720"/>
      </w:pPr>
      <w:rPr>
        <w:rFonts w:hint="default"/>
        <w:color w:val="FF0000"/>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080"/>
        </w:tabs>
        <w:ind w:left="1080" w:hanging="108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440"/>
        </w:tabs>
        <w:ind w:left="1440" w:hanging="1440"/>
      </w:pPr>
      <w:rPr>
        <w:rFonts w:hint="default"/>
        <w:color w:val="FF0000"/>
        <w:sz w:val="24"/>
      </w:rPr>
    </w:lvl>
    <w:lvl w:ilvl="8">
      <w:start w:val="1"/>
      <w:numFmt w:val="decimal"/>
      <w:lvlText w:val="%1.%2.%3.%4.%5.%6.%7.%8.%9."/>
      <w:lvlJc w:val="left"/>
      <w:pPr>
        <w:tabs>
          <w:tab w:val="num" w:pos="1800"/>
        </w:tabs>
        <w:ind w:left="1800" w:hanging="1800"/>
      </w:pPr>
      <w:rPr>
        <w:rFonts w:hint="default"/>
        <w:color w:val="FF0000"/>
        <w:sz w:val="24"/>
      </w:rPr>
    </w:lvl>
  </w:abstractNum>
  <w:abstractNum w:abstractNumId="14" w15:restartNumberingAfterBreak="0">
    <w:nsid w:val="58F44F2D"/>
    <w:multiLevelType w:val="hybridMultilevel"/>
    <w:tmpl w:val="87F2B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906809"/>
    <w:multiLevelType w:val="multilevel"/>
    <w:tmpl w:val="D3E69F52"/>
    <w:lvl w:ilvl="0">
      <w:start w:val="1"/>
      <w:numFmt w:val="upperRoman"/>
      <w:pStyle w:val="Balk1"/>
      <w:lvlText w:val="%1"/>
      <w:lvlJc w:val="left"/>
      <w:pPr>
        <w:tabs>
          <w:tab w:val="num" w:pos="716"/>
        </w:tabs>
        <w:ind w:left="716" w:hanging="432"/>
      </w:pPr>
      <w:rPr>
        <w:rFonts w:hint="default"/>
        <w:b/>
        <w:i w:val="0"/>
        <w:sz w:val="24"/>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ascii="Arial Narrow" w:hAnsi="Arial Narrow"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6" w15:restartNumberingAfterBreak="0">
    <w:nsid w:val="7AC948CE"/>
    <w:multiLevelType w:val="hybridMultilevel"/>
    <w:tmpl w:val="CC8493F2"/>
    <w:lvl w:ilvl="0" w:tplc="3F4A442C">
      <w:start w:val="1"/>
      <w:numFmt w:val="bullet"/>
      <w:lvlText w:val=""/>
      <w:lvlJc w:val="left"/>
      <w:pPr>
        <w:tabs>
          <w:tab w:val="num" w:pos="720"/>
        </w:tabs>
        <w:ind w:left="720" w:hanging="360"/>
      </w:pPr>
      <w:rPr>
        <w:rFonts w:ascii="Wingdings" w:hAnsi="Wingdings" w:hint="default"/>
      </w:rPr>
    </w:lvl>
    <w:lvl w:ilvl="1" w:tplc="CAD283D2" w:tentative="1">
      <w:start w:val="1"/>
      <w:numFmt w:val="bullet"/>
      <w:lvlText w:val=""/>
      <w:lvlJc w:val="left"/>
      <w:pPr>
        <w:tabs>
          <w:tab w:val="num" w:pos="1440"/>
        </w:tabs>
        <w:ind w:left="1440" w:hanging="360"/>
      </w:pPr>
      <w:rPr>
        <w:rFonts w:ascii="Wingdings" w:hAnsi="Wingdings" w:hint="default"/>
      </w:rPr>
    </w:lvl>
    <w:lvl w:ilvl="2" w:tplc="9BACB276" w:tentative="1">
      <w:start w:val="1"/>
      <w:numFmt w:val="bullet"/>
      <w:lvlText w:val=""/>
      <w:lvlJc w:val="left"/>
      <w:pPr>
        <w:tabs>
          <w:tab w:val="num" w:pos="2160"/>
        </w:tabs>
        <w:ind w:left="2160" w:hanging="360"/>
      </w:pPr>
      <w:rPr>
        <w:rFonts w:ascii="Wingdings" w:hAnsi="Wingdings" w:hint="default"/>
      </w:rPr>
    </w:lvl>
    <w:lvl w:ilvl="3" w:tplc="F14219CC" w:tentative="1">
      <w:start w:val="1"/>
      <w:numFmt w:val="bullet"/>
      <w:lvlText w:val=""/>
      <w:lvlJc w:val="left"/>
      <w:pPr>
        <w:tabs>
          <w:tab w:val="num" w:pos="2880"/>
        </w:tabs>
        <w:ind w:left="2880" w:hanging="360"/>
      </w:pPr>
      <w:rPr>
        <w:rFonts w:ascii="Wingdings" w:hAnsi="Wingdings" w:hint="default"/>
      </w:rPr>
    </w:lvl>
    <w:lvl w:ilvl="4" w:tplc="23083546" w:tentative="1">
      <w:start w:val="1"/>
      <w:numFmt w:val="bullet"/>
      <w:lvlText w:val=""/>
      <w:lvlJc w:val="left"/>
      <w:pPr>
        <w:tabs>
          <w:tab w:val="num" w:pos="3600"/>
        </w:tabs>
        <w:ind w:left="3600" w:hanging="360"/>
      </w:pPr>
      <w:rPr>
        <w:rFonts w:ascii="Wingdings" w:hAnsi="Wingdings" w:hint="default"/>
      </w:rPr>
    </w:lvl>
    <w:lvl w:ilvl="5" w:tplc="4DDAF2C8" w:tentative="1">
      <w:start w:val="1"/>
      <w:numFmt w:val="bullet"/>
      <w:lvlText w:val=""/>
      <w:lvlJc w:val="left"/>
      <w:pPr>
        <w:tabs>
          <w:tab w:val="num" w:pos="4320"/>
        </w:tabs>
        <w:ind w:left="4320" w:hanging="360"/>
      </w:pPr>
      <w:rPr>
        <w:rFonts w:ascii="Wingdings" w:hAnsi="Wingdings" w:hint="default"/>
      </w:rPr>
    </w:lvl>
    <w:lvl w:ilvl="6" w:tplc="9F96BB5A" w:tentative="1">
      <w:start w:val="1"/>
      <w:numFmt w:val="bullet"/>
      <w:lvlText w:val=""/>
      <w:lvlJc w:val="left"/>
      <w:pPr>
        <w:tabs>
          <w:tab w:val="num" w:pos="5040"/>
        </w:tabs>
        <w:ind w:left="5040" w:hanging="360"/>
      </w:pPr>
      <w:rPr>
        <w:rFonts w:ascii="Wingdings" w:hAnsi="Wingdings" w:hint="default"/>
      </w:rPr>
    </w:lvl>
    <w:lvl w:ilvl="7" w:tplc="1688DFE8" w:tentative="1">
      <w:start w:val="1"/>
      <w:numFmt w:val="bullet"/>
      <w:lvlText w:val=""/>
      <w:lvlJc w:val="left"/>
      <w:pPr>
        <w:tabs>
          <w:tab w:val="num" w:pos="5760"/>
        </w:tabs>
        <w:ind w:left="5760" w:hanging="360"/>
      </w:pPr>
      <w:rPr>
        <w:rFonts w:ascii="Wingdings" w:hAnsi="Wingdings" w:hint="default"/>
      </w:rPr>
    </w:lvl>
    <w:lvl w:ilvl="8" w:tplc="497EFC8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8"/>
  </w:num>
  <w:num w:numId="4">
    <w:abstractNumId w:val="15"/>
  </w:num>
  <w:num w:numId="5">
    <w:abstractNumId w:val="13"/>
  </w:num>
  <w:num w:numId="6">
    <w:abstractNumId w:val="7"/>
  </w:num>
  <w:num w:numId="7">
    <w:abstractNumId w:val="14"/>
  </w:num>
  <w:num w:numId="8">
    <w:abstractNumId w:val="0"/>
  </w:num>
  <w:num w:numId="9">
    <w:abstractNumId w:val="12"/>
  </w:num>
  <w:num w:numId="10">
    <w:abstractNumId w:val="2"/>
  </w:num>
  <w:num w:numId="11">
    <w:abstractNumId w:val="6"/>
  </w:num>
  <w:num w:numId="12">
    <w:abstractNumId w:val="10"/>
  </w:num>
  <w:num w:numId="13">
    <w:abstractNumId w:val="3"/>
  </w:num>
  <w:num w:numId="14">
    <w:abstractNumId w:val="5"/>
  </w:num>
  <w:num w:numId="15">
    <w:abstractNumId w:val="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58"/>
    <w:rsid w:val="00000A18"/>
    <w:rsid w:val="00002E80"/>
    <w:rsid w:val="0000409C"/>
    <w:rsid w:val="00005050"/>
    <w:rsid w:val="000055B2"/>
    <w:rsid w:val="00005A97"/>
    <w:rsid w:val="00006521"/>
    <w:rsid w:val="00011264"/>
    <w:rsid w:val="00014BD5"/>
    <w:rsid w:val="00014F9F"/>
    <w:rsid w:val="00015661"/>
    <w:rsid w:val="00015E8F"/>
    <w:rsid w:val="00016E37"/>
    <w:rsid w:val="00020898"/>
    <w:rsid w:val="00021430"/>
    <w:rsid w:val="0002182D"/>
    <w:rsid w:val="00024B63"/>
    <w:rsid w:val="00025289"/>
    <w:rsid w:val="000266B3"/>
    <w:rsid w:val="00026DEB"/>
    <w:rsid w:val="0002766D"/>
    <w:rsid w:val="000300D2"/>
    <w:rsid w:val="00030B39"/>
    <w:rsid w:val="00031B7C"/>
    <w:rsid w:val="00032E2E"/>
    <w:rsid w:val="00034F65"/>
    <w:rsid w:val="00034FDD"/>
    <w:rsid w:val="00036374"/>
    <w:rsid w:val="000373D2"/>
    <w:rsid w:val="000415C1"/>
    <w:rsid w:val="00041BBC"/>
    <w:rsid w:val="00042171"/>
    <w:rsid w:val="0004223B"/>
    <w:rsid w:val="00044A8E"/>
    <w:rsid w:val="00044F73"/>
    <w:rsid w:val="0004602A"/>
    <w:rsid w:val="00052567"/>
    <w:rsid w:val="00052CFD"/>
    <w:rsid w:val="000536EF"/>
    <w:rsid w:val="00054492"/>
    <w:rsid w:val="00054692"/>
    <w:rsid w:val="00055AF9"/>
    <w:rsid w:val="00056503"/>
    <w:rsid w:val="0005761C"/>
    <w:rsid w:val="00057A8A"/>
    <w:rsid w:val="00060EA5"/>
    <w:rsid w:val="0006139F"/>
    <w:rsid w:val="000615F5"/>
    <w:rsid w:val="00062BAE"/>
    <w:rsid w:val="0006412B"/>
    <w:rsid w:val="0006563E"/>
    <w:rsid w:val="00067BF3"/>
    <w:rsid w:val="000704D4"/>
    <w:rsid w:val="00070B6E"/>
    <w:rsid w:val="00072E62"/>
    <w:rsid w:val="00074470"/>
    <w:rsid w:val="00075FCE"/>
    <w:rsid w:val="0007653D"/>
    <w:rsid w:val="000767C4"/>
    <w:rsid w:val="000803EA"/>
    <w:rsid w:val="000817C5"/>
    <w:rsid w:val="00082C0E"/>
    <w:rsid w:val="00084C0F"/>
    <w:rsid w:val="000858E5"/>
    <w:rsid w:val="000865ED"/>
    <w:rsid w:val="0008694C"/>
    <w:rsid w:val="00090F65"/>
    <w:rsid w:val="00091A08"/>
    <w:rsid w:val="000926AA"/>
    <w:rsid w:val="000930A7"/>
    <w:rsid w:val="00096613"/>
    <w:rsid w:val="00097297"/>
    <w:rsid w:val="00097348"/>
    <w:rsid w:val="000977DE"/>
    <w:rsid w:val="000A16BB"/>
    <w:rsid w:val="000A2FE1"/>
    <w:rsid w:val="000A3539"/>
    <w:rsid w:val="000A4F63"/>
    <w:rsid w:val="000A5505"/>
    <w:rsid w:val="000A70B7"/>
    <w:rsid w:val="000B2DB7"/>
    <w:rsid w:val="000B3E2E"/>
    <w:rsid w:val="000B3EFA"/>
    <w:rsid w:val="000B4216"/>
    <w:rsid w:val="000B4EB5"/>
    <w:rsid w:val="000B644F"/>
    <w:rsid w:val="000B7AEB"/>
    <w:rsid w:val="000B7D00"/>
    <w:rsid w:val="000C024F"/>
    <w:rsid w:val="000C23AF"/>
    <w:rsid w:val="000C2623"/>
    <w:rsid w:val="000C2ADA"/>
    <w:rsid w:val="000C493A"/>
    <w:rsid w:val="000C54AA"/>
    <w:rsid w:val="000C5C7A"/>
    <w:rsid w:val="000C5DDB"/>
    <w:rsid w:val="000C6F2C"/>
    <w:rsid w:val="000C7833"/>
    <w:rsid w:val="000C7AC1"/>
    <w:rsid w:val="000D059B"/>
    <w:rsid w:val="000D1316"/>
    <w:rsid w:val="000D19FF"/>
    <w:rsid w:val="000D1B31"/>
    <w:rsid w:val="000D206E"/>
    <w:rsid w:val="000D4AE1"/>
    <w:rsid w:val="000D59C1"/>
    <w:rsid w:val="000D692A"/>
    <w:rsid w:val="000D7452"/>
    <w:rsid w:val="000D7E87"/>
    <w:rsid w:val="000E1401"/>
    <w:rsid w:val="000E16DB"/>
    <w:rsid w:val="000E1784"/>
    <w:rsid w:val="000E4041"/>
    <w:rsid w:val="000E4294"/>
    <w:rsid w:val="000E7E44"/>
    <w:rsid w:val="000F162E"/>
    <w:rsid w:val="000F2F6E"/>
    <w:rsid w:val="000F2FA6"/>
    <w:rsid w:val="000F38BB"/>
    <w:rsid w:val="000F3DE4"/>
    <w:rsid w:val="000F4736"/>
    <w:rsid w:val="000F6869"/>
    <w:rsid w:val="000F6EA9"/>
    <w:rsid w:val="000F7373"/>
    <w:rsid w:val="000F741B"/>
    <w:rsid w:val="00102590"/>
    <w:rsid w:val="00102AB5"/>
    <w:rsid w:val="001033FB"/>
    <w:rsid w:val="00104129"/>
    <w:rsid w:val="00105563"/>
    <w:rsid w:val="00106112"/>
    <w:rsid w:val="00107837"/>
    <w:rsid w:val="0011135E"/>
    <w:rsid w:val="001123A5"/>
    <w:rsid w:val="001133DC"/>
    <w:rsid w:val="001150D2"/>
    <w:rsid w:val="00115CD5"/>
    <w:rsid w:val="00120A4F"/>
    <w:rsid w:val="001213D6"/>
    <w:rsid w:val="001227C3"/>
    <w:rsid w:val="00122802"/>
    <w:rsid w:val="0012590B"/>
    <w:rsid w:val="00125AEE"/>
    <w:rsid w:val="00125D3E"/>
    <w:rsid w:val="00126077"/>
    <w:rsid w:val="00126599"/>
    <w:rsid w:val="001308A4"/>
    <w:rsid w:val="00131108"/>
    <w:rsid w:val="00131722"/>
    <w:rsid w:val="00132F14"/>
    <w:rsid w:val="00133627"/>
    <w:rsid w:val="00133A53"/>
    <w:rsid w:val="001342AE"/>
    <w:rsid w:val="001347BB"/>
    <w:rsid w:val="00134C05"/>
    <w:rsid w:val="00135AFD"/>
    <w:rsid w:val="00135B29"/>
    <w:rsid w:val="0013611C"/>
    <w:rsid w:val="00136D3E"/>
    <w:rsid w:val="0013702C"/>
    <w:rsid w:val="001379D5"/>
    <w:rsid w:val="00140653"/>
    <w:rsid w:val="00140DA0"/>
    <w:rsid w:val="00140F90"/>
    <w:rsid w:val="00145DBE"/>
    <w:rsid w:val="00150AB0"/>
    <w:rsid w:val="00151030"/>
    <w:rsid w:val="0015317D"/>
    <w:rsid w:val="0015345B"/>
    <w:rsid w:val="00154877"/>
    <w:rsid w:val="0015500E"/>
    <w:rsid w:val="00157E1D"/>
    <w:rsid w:val="001607FE"/>
    <w:rsid w:val="00162066"/>
    <w:rsid w:val="0016583F"/>
    <w:rsid w:val="001676C2"/>
    <w:rsid w:val="001710F4"/>
    <w:rsid w:val="00172614"/>
    <w:rsid w:val="00172F74"/>
    <w:rsid w:val="00181C44"/>
    <w:rsid w:val="00182041"/>
    <w:rsid w:val="00185318"/>
    <w:rsid w:val="00185D18"/>
    <w:rsid w:val="001873AA"/>
    <w:rsid w:val="001873CD"/>
    <w:rsid w:val="00190D15"/>
    <w:rsid w:val="00190E0D"/>
    <w:rsid w:val="00190E18"/>
    <w:rsid w:val="001913AA"/>
    <w:rsid w:val="00192AFC"/>
    <w:rsid w:val="00192DB7"/>
    <w:rsid w:val="001936D2"/>
    <w:rsid w:val="00194CC0"/>
    <w:rsid w:val="00194D1A"/>
    <w:rsid w:val="00195479"/>
    <w:rsid w:val="00196401"/>
    <w:rsid w:val="00197528"/>
    <w:rsid w:val="00197CB2"/>
    <w:rsid w:val="001A0582"/>
    <w:rsid w:val="001A1569"/>
    <w:rsid w:val="001A27B1"/>
    <w:rsid w:val="001A3356"/>
    <w:rsid w:val="001A36B8"/>
    <w:rsid w:val="001A3C17"/>
    <w:rsid w:val="001A3E8E"/>
    <w:rsid w:val="001A4FBC"/>
    <w:rsid w:val="001A5ED0"/>
    <w:rsid w:val="001A6F8B"/>
    <w:rsid w:val="001B035B"/>
    <w:rsid w:val="001B1255"/>
    <w:rsid w:val="001B3057"/>
    <w:rsid w:val="001B40C7"/>
    <w:rsid w:val="001B4DBB"/>
    <w:rsid w:val="001B55B0"/>
    <w:rsid w:val="001B5851"/>
    <w:rsid w:val="001B6E82"/>
    <w:rsid w:val="001B764C"/>
    <w:rsid w:val="001B7BBB"/>
    <w:rsid w:val="001B7E38"/>
    <w:rsid w:val="001B7E44"/>
    <w:rsid w:val="001C115A"/>
    <w:rsid w:val="001C4813"/>
    <w:rsid w:val="001C487A"/>
    <w:rsid w:val="001C724D"/>
    <w:rsid w:val="001D1747"/>
    <w:rsid w:val="001D2842"/>
    <w:rsid w:val="001D511F"/>
    <w:rsid w:val="001D5E12"/>
    <w:rsid w:val="001E034F"/>
    <w:rsid w:val="001E05FD"/>
    <w:rsid w:val="001E45B5"/>
    <w:rsid w:val="001E5720"/>
    <w:rsid w:val="001E5818"/>
    <w:rsid w:val="001E5A62"/>
    <w:rsid w:val="001F0C9A"/>
    <w:rsid w:val="001F1487"/>
    <w:rsid w:val="001F1AFB"/>
    <w:rsid w:val="001F1B97"/>
    <w:rsid w:val="001F27BE"/>
    <w:rsid w:val="001F3B46"/>
    <w:rsid w:val="001F3E2D"/>
    <w:rsid w:val="001F40C3"/>
    <w:rsid w:val="001F54DD"/>
    <w:rsid w:val="001F55D7"/>
    <w:rsid w:val="001F5981"/>
    <w:rsid w:val="00201F10"/>
    <w:rsid w:val="002025EB"/>
    <w:rsid w:val="00207817"/>
    <w:rsid w:val="00207F7A"/>
    <w:rsid w:val="002108D5"/>
    <w:rsid w:val="00211464"/>
    <w:rsid w:val="00211880"/>
    <w:rsid w:val="00215854"/>
    <w:rsid w:val="0021712C"/>
    <w:rsid w:val="002174CE"/>
    <w:rsid w:val="00220DC6"/>
    <w:rsid w:val="00221C60"/>
    <w:rsid w:val="00222C45"/>
    <w:rsid w:val="00224AB9"/>
    <w:rsid w:val="00225E43"/>
    <w:rsid w:val="00227C35"/>
    <w:rsid w:val="002330A6"/>
    <w:rsid w:val="00235252"/>
    <w:rsid w:val="00236346"/>
    <w:rsid w:val="00237C70"/>
    <w:rsid w:val="002404FF"/>
    <w:rsid w:val="0024059E"/>
    <w:rsid w:val="00242618"/>
    <w:rsid w:val="00242A02"/>
    <w:rsid w:val="00243662"/>
    <w:rsid w:val="00244EE1"/>
    <w:rsid w:val="002461A1"/>
    <w:rsid w:val="00246FE8"/>
    <w:rsid w:val="00251459"/>
    <w:rsid w:val="00252DAB"/>
    <w:rsid w:val="002540DB"/>
    <w:rsid w:val="00255A1D"/>
    <w:rsid w:val="002568C2"/>
    <w:rsid w:val="00257AEA"/>
    <w:rsid w:val="00261713"/>
    <w:rsid w:val="00263D92"/>
    <w:rsid w:val="0026467C"/>
    <w:rsid w:val="00265D26"/>
    <w:rsid w:val="00266118"/>
    <w:rsid w:val="00266E35"/>
    <w:rsid w:val="00267C9E"/>
    <w:rsid w:val="00271B36"/>
    <w:rsid w:val="00272862"/>
    <w:rsid w:val="00272916"/>
    <w:rsid w:val="00273238"/>
    <w:rsid w:val="002755F7"/>
    <w:rsid w:val="0027720C"/>
    <w:rsid w:val="00277DF8"/>
    <w:rsid w:val="00282338"/>
    <w:rsid w:val="00282A1B"/>
    <w:rsid w:val="00282EB1"/>
    <w:rsid w:val="00282F82"/>
    <w:rsid w:val="00285BC9"/>
    <w:rsid w:val="00285ECE"/>
    <w:rsid w:val="0028656A"/>
    <w:rsid w:val="00287BE3"/>
    <w:rsid w:val="0029083E"/>
    <w:rsid w:val="0029166D"/>
    <w:rsid w:val="00291AE5"/>
    <w:rsid w:val="00291F6A"/>
    <w:rsid w:val="00292189"/>
    <w:rsid w:val="00292C85"/>
    <w:rsid w:val="002937FA"/>
    <w:rsid w:val="00294033"/>
    <w:rsid w:val="002941B2"/>
    <w:rsid w:val="002941B6"/>
    <w:rsid w:val="0029459E"/>
    <w:rsid w:val="0029490C"/>
    <w:rsid w:val="0029496E"/>
    <w:rsid w:val="00295BE9"/>
    <w:rsid w:val="002965E8"/>
    <w:rsid w:val="002976E4"/>
    <w:rsid w:val="002A01D9"/>
    <w:rsid w:val="002A03B1"/>
    <w:rsid w:val="002A1CCA"/>
    <w:rsid w:val="002A220E"/>
    <w:rsid w:val="002A25EB"/>
    <w:rsid w:val="002A3331"/>
    <w:rsid w:val="002A334C"/>
    <w:rsid w:val="002A5ACA"/>
    <w:rsid w:val="002A5D43"/>
    <w:rsid w:val="002A65B0"/>
    <w:rsid w:val="002A6F07"/>
    <w:rsid w:val="002A72BD"/>
    <w:rsid w:val="002A73FD"/>
    <w:rsid w:val="002A77F2"/>
    <w:rsid w:val="002A7FFC"/>
    <w:rsid w:val="002B0138"/>
    <w:rsid w:val="002B1524"/>
    <w:rsid w:val="002B1A47"/>
    <w:rsid w:val="002B2D9A"/>
    <w:rsid w:val="002B3D3C"/>
    <w:rsid w:val="002B4246"/>
    <w:rsid w:val="002B4354"/>
    <w:rsid w:val="002B7148"/>
    <w:rsid w:val="002C2D52"/>
    <w:rsid w:val="002C378C"/>
    <w:rsid w:val="002C466E"/>
    <w:rsid w:val="002C66DA"/>
    <w:rsid w:val="002C6C0B"/>
    <w:rsid w:val="002C77DF"/>
    <w:rsid w:val="002C7C81"/>
    <w:rsid w:val="002C7E2E"/>
    <w:rsid w:val="002D0995"/>
    <w:rsid w:val="002D158F"/>
    <w:rsid w:val="002D3988"/>
    <w:rsid w:val="002D3B3F"/>
    <w:rsid w:val="002D4018"/>
    <w:rsid w:val="002D5250"/>
    <w:rsid w:val="002D5317"/>
    <w:rsid w:val="002D6436"/>
    <w:rsid w:val="002D6AC2"/>
    <w:rsid w:val="002D7B0E"/>
    <w:rsid w:val="002D7CBB"/>
    <w:rsid w:val="002E11D2"/>
    <w:rsid w:val="002E1876"/>
    <w:rsid w:val="002E1E3C"/>
    <w:rsid w:val="002E29DD"/>
    <w:rsid w:val="002E33EA"/>
    <w:rsid w:val="002E46AC"/>
    <w:rsid w:val="002E75BE"/>
    <w:rsid w:val="002F18E0"/>
    <w:rsid w:val="002F2179"/>
    <w:rsid w:val="002F2D16"/>
    <w:rsid w:val="002F2FAB"/>
    <w:rsid w:val="002F34DC"/>
    <w:rsid w:val="002F40D4"/>
    <w:rsid w:val="002F4B25"/>
    <w:rsid w:val="002F604A"/>
    <w:rsid w:val="002F6E41"/>
    <w:rsid w:val="002F7AF2"/>
    <w:rsid w:val="002F7F92"/>
    <w:rsid w:val="00300998"/>
    <w:rsid w:val="003016A1"/>
    <w:rsid w:val="00301A61"/>
    <w:rsid w:val="00301EF7"/>
    <w:rsid w:val="003023FC"/>
    <w:rsid w:val="00302662"/>
    <w:rsid w:val="00305AFB"/>
    <w:rsid w:val="00306CB0"/>
    <w:rsid w:val="003100B6"/>
    <w:rsid w:val="0031162B"/>
    <w:rsid w:val="00313252"/>
    <w:rsid w:val="0031360C"/>
    <w:rsid w:val="0031385B"/>
    <w:rsid w:val="00320111"/>
    <w:rsid w:val="00320590"/>
    <w:rsid w:val="003224C7"/>
    <w:rsid w:val="00322B9F"/>
    <w:rsid w:val="00323F5F"/>
    <w:rsid w:val="00324A0B"/>
    <w:rsid w:val="00330B89"/>
    <w:rsid w:val="00331AE3"/>
    <w:rsid w:val="00334C35"/>
    <w:rsid w:val="00334FC3"/>
    <w:rsid w:val="003351BB"/>
    <w:rsid w:val="00342792"/>
    <w:rsid w:val="00343369"/>
    <w:rsid w:val="00345465"/>
    <w:rsid w:val="003466CC"/>
    <w:rsid w:val="003470B5"/>
    <w:rsid w:val="003473B9"/>
    <w:rsid w:val="003509D5"/>
    <w:rsid w:val="00353259"/>
    <w:rsid w:val="00355912"/>
    <w:rsid w:val="00357366"/>
    <w:rsid w:val="00357735"/>
    <w:rsid w:val="003624BA"/>
    <w:rsid w:val="0036276A"/>
    <w:rsid w:val="0036346C"/>
    <w:rsid w:val="00364B1E"/>
    <w:rsid w:val="0036527B"/>
    <w:rsid w:val="0036603E"/>
    <w:rsid w:val="00367B20"/>
    <w:rsid w:val="0037184E"/>
    <w:rsid w:val="003726E8"/>
    <w:rsid w:val="00372CDE"/>
    <w:rsid w:val="00373B7F"/>
    <w:rsid w:val="00374C11"/>
    <w:rsid w:val="00376904"/>
    <w:rsid w:val="003812EE"/>
    <w:rsid w:val="00381B52"/>
    <w:rsid w:val="00382A54"/>
    <w:rsid w:val="00384A3D"/>
    <w:rsid w:val="0038760E"/>
    <w:rsid w:val="00391620"/>
    <w:rsid w:val="003922C4"/>
    <w:rsid w:val="00396212"/>
    <w:rsid w:val="0039726A"/>
    <w:rsid w:val="003A08FF"/>
    <w:rsid w:val="003A13D7"/>
    <w:rsid w:val="003A298B"/>
    <w:rsid w:val="003A32CB"/>
    <w:rsid w:val="003A4727"/>
    <w:rsid w:val="003A4790"/>
    <w:rsid w:val="003A5249"/>
    <w:rsid w:val="003A5436"/>
    <w:rsid w:val="003A6997"/>
    <w:rsid w:val="003B006A"/>
    <w:rsid w:val="003B047C"/>
    <w:rsid w:val="003B0518"/>
    <w:rsid w:val="003B0A75"/>
    <w:rsid w:val="003B0E6C"/>
    <w:rsid w:val="003B2400"/>
    <w:rsid w:val="003B2585"/>
    <w:rsid w:val="003B25BE"/>
    <w:rsid w:val="003B528E"/>
    <w:rsid w:val="003B5708"/>
    <w:rsid w:val="003B6007"/>
    <w:rsid w:val="003B6787"/>
    <w:rsid w:val="003B6BE4"/>
    <w:rsid w:val="003C0928"/>
    <w:rsid w:val="003C1092"/>
    <w:rsid w:val="003C313E"/>
    <w:rsid w:val="003C4666"/>
    <w:rsid w:val="003C4D66"/>
    <w:rsid w:val="003D1701"/>
    <w:rsid w:val="003D337B"/>
    <w:rsid w:val="003D3BC7"/>
    <w:rsid w:val="003D4209"/>
    <w:rsid w:val="003D452C"/>
    <w:rsid w:val="003D45BB"/>
    <w:rsid w:val="003D6B70"/>
    <w:rsid w:val="003D7559"/>
    <w:rsid w:val="003D782D"/>
    <w:rsid w:val="003D7CB7"/>
    <w:rsid w:val="003E0033"/>
    <w:rsid w:val="003E0FAC"/>
    <w:rsid w:val="003E18A0"/>
    <w:rsid w:val="003E24DD"/>
    <w:rsid w:val="003E2CF5"/>
    <w:rsid w:val="003E3108"/>
    <w:rsid w:val="003E3D92"/>
    <w:rsid w:val="003E4160"/>
    <w:rsid w:val="003E4C19"/>
    <w:rsid w:val="003F0A58"/>
    <w:rsid w:val="003F1010"/>
    <w:rsid w:val="003F119A"/>
    <w:rsid w:val="003F141D"/>
    <w:rsid w:val="003F1784"/>
    <w:rsid w:val="003F22ED"/>
    <w:rsid w:val="003F241C"/>
    <w:rsid w:val="003F2668"/>
    <w:rsid w:val="003F275F"/>
    <w:rsid w:val="003F2C6F"/>
    <w:rsid w:val="003F2DE7"/>
    <w:rsid w:val="003F3FB0"/>
    <w:rsid w:val="003F4C92"/>
    <w:rsid w:val="003F4FF7"/>
    <w:rsid w:val="003F667B"/>
    <w:rsid w:val="003F70B2"/>
    <w:rsid w:val="003F7851"/>
    <w:rsid w:val="00400683"/>
    <w:rsid w:val="00401614"/>
    <w:rsid w:val="004018E0"/>
    <w:rsid w:val="00404173"/>
    <w:rsid w:val="00412195"/>
    <w:rsid w:val="00412CA2"/>
    <w:rsid w:val="00413A2C"/>
    <w:rsid w:val="00414BE4"/>
    <w:rsid w:val="00414E66"/>
    <w:rsid w:val="00415FD1"/>
    <w:rsid w:val="00417D9F"/>
    <w:rsid w:val="00420154"/>
    <w:rsid w:val="004203BE"/>
    <w:rsid w:val="004203E6"/>
    <w:rsid w:val="00420538"/>
    <w:rsid w:val="00420807"/>
    <w:rsid w:val="00420D6C"/>
    <w:rsid w:val="00420F48"/>
    <w:rsid w:val="00421CE2"/>
    <w:rsid w:val="00422086"/>
    <w:rsid w:val="004241A4"/>
    <w:rsid w:val="004258A5"/>
    <w:rsid w:val="004268A0"/>
    <w:rsid w:val="00426B8F"/>
    <w:rsid w:val="00427B20"/>
    <w:rsid w:val="0043004F"/>
    <w:rsid w:val="00430A86"/>
    <w:rsid w:val="00430E1E"/>
    <w:rsid w:val="0043111E"/>
    <w:rsid w:val="004321E4"/>
    <w:rsid w:val="00432D80"/>
    <w:rsid w:val="00432FCB"/>
    <w:rsid w:val="00435AEA"/>
    <w:rsid w:val="004401BE"/>
    <w:rsid w:val="00441964"/>
    <w:rsid w:val="004430DB"/>
    <w:rsid w:val="00443243"/>
    <w:rsid w:val="0044497D"/>
    <w:rsid w:val="00444A68"/>
    <w:rsid w:val="00447A2F"/>
    <w:rsid w:val="00447D4A"/>
    <w:rsid w:val="004524F4"/>
    <w:rsid w:val="00453C1B"/>
    <w:rsid w:val="00453DBE"/>
    <w:rsid w:val="004571B5"/>
    <w:rsid w:val="004571FD"/>
    <w:rsid w:val="004606C6"/>
    <w:rsid w:val="004615DD"/>
    <w:rsid w:val="004624DF"/>
    <w:rsid w:val="004627A7"/>
    <w:rsid w:val="00462D85"/>
    <w:rsid w:val="00464119"/>
    <w:rsid w:val="00465F4E"/>
    <w:rsid w:val="00466FC2"/>
    <w:rsid w:val="00470CDC"/>
    <w:rsid w:val="00472E05"/>
    <w:rsid w:val="00474AE4"/>
    <w:rsid w:val="0047568E"/>
    <w:rsid w:val="00475A24"/>
    <w:rsid w:val="00476299"/>
    <w:rsid w:val="0048020F"/>
    <w:rsid w:val="004817FA"/>
    <w:rsid w:val="00482A6F"/>
    <w:rsid w:val="00484A10"/>
    <w:rsid w:val="00484D07"/>
    <w:rsid w:val="0049058C"/>
    <w:rsid w:val="00490A6B"/>
    <w:rsid w:val="00491A81"/>
    <w:rsid w:val="00492F4B"/>
    <w:rsid w:val="0049368A"/>
    <w:rsid w:val="00494C43"/>
    <w:rsid w:val="004960FF"/>
    <w:rsid w:val="00497CA5"/>
    <w:rsid w:val="004A16E2"/>
    <w:rsid w:val="004A21AB"/>
    <w:rsid w:val="004A4CCD"/>
    <w:rsid w:val="004A508C"/>
    <w:rsid w:val="004A59EF"/>
    <w:rsid w:val="004A5BFA"/>
    <w:rsid w:val="004A5EAB"/>
    <w:rsid w:val="004A65C0"/>
    <w:rsid w:val="004A6ADE"/>
    <w:rsid w:val="004A70BA"/>
    <w:rsid w:val="004A75D5"/>
    <w:rsid w:val="004B0467"/>
    <w:rsid w:val="004B0ACC"/>
    <w:rsid w:val="004B1F74"/>
    <w:rsid w:val="004B2B14"/>
    <w:rsid w:val="004B3833"/>
    <w:rsid w:val="004B3840"/>
    <w:rsid w:val="004B4BB4"/>
    <w:rsid w:val="004B590B"/>
    <w:rsid w:val="004B746B"/>
    <w:rsid w:val="004B7B52"/>
    <w:rsid w:val="004C01D0"/>
    <w:rsid w:val="004C0B4C"/>
    <w:rsid w:val="004C1424"/>
    <w:rsid w:val="004C1776"/>
    <w:rsid w:val="004C28FE"/>
    <w:rsid w:val="004C4A0D"/>
    <w:rsid w:val="004C4A6D"/>
    <w:rsid w:val="004C64A7"/>
    <w:rsid w:val="004C6624"/>
    <w:rsid w:val="004C71A8"/>
    <w:rsid w:val="004C7CC7"/>
    <w:rsid w:val="004D2320"/>
    <w:rsid w:val="004D2803"/>
    <w:rsid w:val="004D2DD3"/>
    <w:rsid w:val="004D3754"/>
    <w:rsid w:val="004D4927"/>
    <w:rsid w:val="004D49D2"/>
    <w:rsid w:val="004D7AE8"/>
    <w:rsid w:val="004E1743"/>
    <w:rsid w:val="004E2062"/>
    <w:rsid w:val="004E2185"/>
    <w:rsid w:val="004E2C3A"/>
    <w:rsid w:val="004E3012"/>
    <w:rsid w:val="004E3433"/>
    <w:rsid w:val="004E3A88"/>
    <w:rsid w:val="004E4D4F"/>
    <w:rsid w:val="004E75BC"/>
    <w:rsid w:val="004F0215"/>
    <w:rsid w:val="004F0400"/>
    <w:rsid w:val="004F22AD"/>
    <w:rsid w:val="004F3517"/>
    <w:rsid w:val="004F57E8"/>
    <w:rsid w:val="004F7A48"/>
    <w:rsid w:val="0050083B"/>
    <w:rsid w:val="0050135F"/>
    <w:rsid w:val="0050479B"/>
    <w:rsid w:val="00504A4B"/>
    <w:rsid w:val="0050615E"/>
    <w:rsid w:val="00506940"/>
    <w:rsid w:val="00506AFD"/>
    <w:rsid w:val="005072EA"/>
    <w:rsid w:val="00507617"/>
    <w:rsid w:val="0050765A"/>
    <w:rsid w:val="00510A87"/>
    <w:rsid w:val="00510B58"/>
    <w:rsid w:val="00512BB3"/>
    <w:rsid w:val="00515FAE"/>
    <w:rsid w:val="00516B90"/>
    <w:rsid w:val="00516F53"/>
    <w:rsid w:val="0051763F"/>
    <w:rsid w:val="00526CD7"/>
    <w:rsid w:val="00530A19"/>
    <w:rsid w:val="00531480"/>
    <w:rsid w:val="0053153A"/>
    <w:rsid w:val="00532D92"/>
    <w:rsid w:val="0053350F"/>
    <w:rsid w:val="0053381E"/>
    <w:rsid w:val="005338E1"/>
    <w:rsid w:val="00533A8C"/>
    <w:rsid w:val="00535662"/>
    <w:rsid w:val="00536055"/>
    <w:rsid w:val="005375EA"/>
    <w:rsid w:val="00537E47"/>
    <w:rsid w:val="005406B5"/>
    <w:rsid w:val="00543214"/>
    <w:rsid w:val="00543B8D"/>
    <w:rsid w:val="005450E1"/>
    <w:rsid w:val="00550267"/>
    <w:rsid w:val="00551B18"/>
    <w:rsid w:val="00553D70"/>
    <w:rsid w:val="005558F9"/>
    <w:rsid w:val="00556846"/>
    <w:rsid w:val="00556B5D"/>
    <w:rsid w:val="00560446"/>
    <w:rsid w:val="00561653"/>
    <w:rsid w:val="00564EA5"/>
    <w:rsid w:val="00565330"/>
    <w:rsid w:val="00567076"/>
    <w:rsid w:val="00570364"/>
    <w:rsid w:val="00571216"/>
    <w:rsid w:val="005724C1"/>
    <w:rsid w:val="00573719"/>
    <w:rsid w:val="00574597"/>
    <w:rsid w:val="00574744"/>
    <w:rsid w:val="00577153"/>
    <w:rsid w:val="0057721D"/>
    <w:rsid w:val="005778F3"/>
    <w:rsid w:val="005800D2"/>
    <w:rsid w:val="005825D0"/>
    <w:rsid w:val="00582D34"/>
    <w:rsid w:val="0058411B"/>
    <w:rsid w:val="00585949"/>
    <w:rsid w:val="00585D18"/>
    <w:rsid w:val="00585FA9"/>
    <w:rsid w:val="00586439"/>
    <w:rsid w:val="005900CD"/>
    <w:rsid w:val="0059299E"/>
    <w:rsid w:val="00592DFE"/>
    <w:rsid w:val="00593B41"/>
    <w:rsid w:val="0059550E"/>
    <w:rsid w:val="005A0B32"/>
    <w:rsid w:val="005A21D3"/>
    <w:rsid w:val="005A395F"/>
    <w:rsid w:val="005A3EB7"/>
    <w:rsid w:val="005A3F15"/>
    <w:rsid w:val="005A4D75"/>
    <w:rsid w:val="005A4EF8"/>
    <w:rsid w:val="005A6E96"/>
    <w:rsid w:val="005B0913"/>
    <w:rsid w:val="005B0B50"/>
    <w:rsid w:val="005B0E15"/>
    <w:rsid w:val="005B12C7"/>
    <w:rsid w:val="005B1628"/>
    <w:rsid w:val="005B208B"/>
    <w:rsid w:val="005B2442"/>
    <w:rsid w:val="005B34D2"/>
    <w:rsid w:val="005B5929"/>
    <w:rsid w:val="005B5BB8"/>
    <w:rsid w:val="005B6B0C"/>
    <w:rsid w:val="005B6C7A"/>
    <w:rsid w:val="005B72CD"/>
    <w:rsid w:val="005B779E"/>
    <w:rsid w:val="005C0F20"/>
    <w:rsid w:val="005C2EE1"/>
    <w:rsid w:val="005C3067"/>
    <w:rsid w:val="005C3250"/>
    <w:rsid w:val="005C520C"/>
    <w:rsid w:val="005C5261"/>
    <w:rsid w:val="005C6115"/>
    <w:rsid w:val="005C6321"/>
    <w:rsid w:val="005C6624"/>
    <w:rsid w:val="005C6D85"/>
    <w:rsid w:val="005D0A4D"/>
    <w:rsid w:val="005D1403"/>
    <w:rsid w:val="005D23AC"/>
    <w:rsid w:val="005D254A"/>
    <w:rsid w:val="005D3A0E"/>
    <w:rsid w:val="005D7C07"/>
    <w:rsid w:val="005E2B04"/>
    <w:rsid w:val="005E4E99"/>
    <w:rsid w:val="005E523A"/>
    <w:rsid w:val="005E597D"/>
    <w:rsid w:val="005E5C9A"/>
    <w:rsid w:val="005F0C2B"/>
    <w:rsid w:val="005F14B4"/>
    <w:rsid w:val="005F1722"/>
    <w:rsid w:val="005F1BD4"/>
    <w:rsid w:val="005F3BCC"/>
    <w:rsid w:val="005F3DB2"/>
    <w:rsid w:val="005F5680"/>
    <w:rsid w:val="006019D0"/>
    <w:rsid w:val="00603166"/>
    <w:rsid w:val="00603B30"/>
    <w:rsid w:val="00606785"/>
    <w:rsid w:val="0060781A"/>
    <w:rsid w:val="00610B5C"/>
    <w:rsid w:val="00611CDD"/>
    <w:rsid w:val="006211D2"/>
    <w:rsid w:val="00621395"/>
    <w:rsid w:val="006224AA"/>
    <w:rsid w:val="00622740"/>
    <w:rsid w:val="0062284E"/>
    <w:rsid w:val="00622EB2"/>
    <w:rsid w:val="006242B3"/>
    <w:rsid w:val="0062629C"/>
    <w:rsid w:val="00626CDF"/>
    <w:rsid w:val="00626E2F"/>
    <w:rsid w:val="00633452"/>
    <w:rsid w:val="00633C31"/>
    <w:rsid w:val="006353FD"/>
    <w:rsid w:val="006376AD"/>
    <w:rsid w:val="00640889"/>
    <w:rsid w:val="0064122A"/>
    <w:rsid w:val="00643AAA"/>
    <w:rsid w:val="00644905"/>
    <w:rsid w:val="00644BF0"/>
    <w:rsid w:val="00645563"/>
    <w:rsid w:val="00645787"/>
    <w:rsid w:val="00646F03"/>
    <w:rsid w:val="006475D0"/>
    <w:rsid w:val="00647EC6"/>
    <w:rsid w:val="00650665"/>
    <w:rsid w:val="00653E55"/>
    <w:rsid w:val="006548CB"/>
    <w:rsid w:val="00655047"/>
    <w:rsid w:val="00655F1D"/>
    <w:rsid w:val="00655FC1"/>
    <w:rsid w:val="006567C7"/>
    <w:rsid w:val="00657156"/>
    <w:rsid w:val="006576BE"/>
    <w:rsid w:val="006604BB"/>
    <w:rsid w:val="00661546"/>
    <w:rsid w:val="00661D9B"/>
    <w:rsid w:val="00662D3B"/>
    <w:rsid w:val="006630D0"/>
    <w:rsid w:val="006631E7"/>
    <w:rsid w:val="006654BD"/>
    <w:rsid w:val="00665880"/>
    <w:rsid w:val="00671CDE"/>
    <w:rsid w:val="00671CEF"/>
    <w:rsid w:val="006730E7"/>
    <w:rsid w:val="00673921"/>
    <w:rsid w:val="00673D23"/>
    <w:rsid w:val="00674FFB"/>
    <w:rsid w:val="0067697E"/>
    <w:rsid w:val="00683382"/>
    <w:rsid w:val="0068399A"/>
    <w:rsid w:val="0068419B"/>
    <w:rsid w:val="00684F11"/>
    <w:rsid w:val="00685B1B"/>
    <w:rsid w:val="0069012D"/>
    <w:rsid w:val="00690914"/>
    <w:rsid w:val="00691D45"/>
    <w:rsid w:val="00696A99"/>
    <w:rsid w:val="006977FE"/>
    <w:rsid w:val="0069799F"/>
    <w:rsid w:val="006A0AF1"/>
    <w:rsid w:val="006A213A"/>
    <w:rsid w:val="006A3DDE"/>
    <w:rsid w:val="006A62C7"/>
    <w:rsid w:val="006A6BFF"/>
    <w:rsid w:val="006B19F2"/>
    <w:rsid w:val="006B2F6C"/>
    <w:rsid w:val="006B6F06"/>
    <w:rsid w:val="006B7936"/>
    <w:rsid w:val="006C183E"/>
    <w:rsid w:val="006C349B"/>
    <w:rsid w:val="006C37BE"/>
    <w:rsid w:val="006C4D91"/>
    <w:rsid w:val="006C5180"/>
    <w:rsid w:val="006C61D4"/>
    <w:rsid w:val="006C779D"/>
    <w:rsid w:val="006D1988"/>
    <w:rsid w:val="006D37EF"/>
    <w:rsid w:val="006D3F8E"/>
    <w:rsid w:val="006D501C"/>
    <w:rsid w:val="006D616B"/>
    <w:rsid w:val="006D693A"/>
    <w:rsid w:val="006D7964"/>
    <w:rsid w:val="006D7A29"/>
    <w:rsid w:val="006E3F8F"/>
    <w:rsid w:val="006E401A"/>
    <w:rsid w:val="006E4DF4"/>
    <w:rsid w:val="006E5371"/>
    <w:rsid w:val="006E6AF4"/>
    <w:rsid w:val="006E773D"/>
    <w:rsid w:val="006E7ADB"/>
    <w:rsid w:val="006F0BFB"/>
    <w:rsid w:val="006F2365"/>
    <w:rsid w:val="006F303A"/>
    <w:rsid w:val="006F3187"/>
    <w:rsid w:val="006F3C3C"/>
    <w:rsid w:val="006F5725"/>
    <w:rsid w:val="006F6743"/>
    <w:rsid w:val="006F739F"/>
    <w:rsid w:val="00700E42"/>
    <w:rsid w:val="00701167"/>
    <w:rsid w:val="00701EDB"/>
    <w:rsid w:val="0070219D"/>
    <w:rsid w:val="00702FE1"/>
    <w:rsid w:val="007030D0"/>
    <w:rsid w:val="00705223"/>
    <w:rsid w:val="00706185"/>
    <w:rsid w:val="00710413"/>
    <w:rsid w:val="0071088D"/>
    <w:rsid w:val="00711568"/>
    <w:rsid w:val="00711D1D"/>
    <w:rsid w:val="00712AD2"/>
    <w:rsid w:val="007138AE"/>
    <w:rsid w:val="00713BA3"/>
    <w:rsid w:val="00714544"/>
    <w:rsid w:val="00714E3D"/>
    <w:rsid w:val="00715AC5"/>
    <w:rsid w:val="00716162"/>
    <w:rsid w:val="00716C45"/>
    <w:rsid w:val="00721895"/>
    <w:rsid w:val="0072244B"/>
    <w:rsid w:val="00723EB0"/>
    <w:rsid w:val="00726FBD"/>
    <w:rsid w:val="0072780E"/>
    <w:rsid w:val="007300FF"/>
    <w:rsid w:val="00732675"/>
    <w:rsid w:val="00732CC4"/>
    <w:rsid w:val="0073342E"/>
    <w:rsid w:val="00733565"/>
    <w:rsid w:val="00733A30"/>
    <w:rsid w:val="0073436C"/>
    <w:rsid w:val="00736681"/>
    <w:rsid w:val="00736FD7"/>
    <w:rsid w:val="00737DBE"/>
    <w:rsid w:val="0074233D"/>
    <w:rsid w:val="00742DAD"/>
    <w:rsid w:val="00742F13"/>
    <w:rsid w:val="007434CA"/>
    <w:rsid w:val="00743E13"/>
    <w:rsid w:val="00743E1B"/>
    <w:rsid w:val="00746AB6"/>
    <w:rsid w:val="007472CF"/>
    <w:rsid w:val="00747C9F"/>
    <w:rsid w:val="00750B15"/>
    <w:rsid w:val="00751703"/>
    <w:rsid w:val="00753809"/>
    <w:rsid w:val="007547AB"/>
    <w:rsid w:val="00756920"/>
    <w:rsid w:val="00757275"/>
    <w:rsid w:val="00757CE0"/>
    <w:rsid w:val="0076161E"/>
    <w:rsid w:val="00762AF3"/>
    <w:rsid w:val="0076368E"/>
    <w:rsid w:val="00763DFB"/>
    <w:rsid w:val="00765248"/>
    <w:rsid w:val="007655E9"/>
    <w:rsid w:val="00765CCD"/>
    <w:rsid w:val="00765D44"/>
    <w:rsid w:val="007676DA"/>
    <w:rsid w:val="00770171"/>
    <w:rsid w:val="00770F88"/>
    <w:rsid w:val="007718CC"/>
    <w:rsid w:val="00774752"/>
    <w:rsid w:val="00774889"/>
    <w:rsid w:val="00774DA2"/>
    <w:rsid w:val="007751E5"/>
    <w:rsid w:val="00776FE9"/>
    <w:rsid w:val="00780847"/>
    <w:rsid w:val="007810ED"/>
    <w:rsid w:val="007824FD"/>
    <w:rsid w:val="00782580"/>
    <w:rsid w:val="00783218"/>
    <w:rsid w:val="007852CD"/>
    <w:rsid w:val="00785EC8"/>
    <w:rsid w:val="00786520"/>
    <w:rsid w:val="00787686"/>
    <w:rsid w:val="0078797C"/>
    <w:rsid w:val="00787FC2"/>
    <w:rsid w:val="00791D9F"/>
    <w:rsid w:val="00793BE0"/>
    <w:rsid w:val="00793BE4"/>
    <w:rsid w:val="007946AC"/>
    <w:rsid w:val="00796D73"/>
    <w:rsid w:val="007A0053"/>
    <w:rsid w:val="007A00F1"/>
    <w:rsid w:val="007A04CF"/>
    <w:rsid w:val="007A0A96"/>
    <w:rsid w:val="007A0F46"/>
    <w:rsid w:val="007A1936"/>
    <w:rsid w:val="007A23B7"/>
    <w:rsid w:val="007A260B"/>
    <w:rsid w:val="007A2C87"/>
    <w:rsid w:val="007A3521"/>
    <w:rsid w:val="007A3CB6"/>
    <w:rsid w:val="007A505B"/>
    <w:rsid w:val="007B1083"/>
    <w:rsid w:val="007B1AC0"/>
    <w:rsid w:val="007B42E0"/>
    <w:rsid w:val="007B496D"/>
    <w:rsid w:val="007B7FB6"/>
    <w:rsid w:val="007C0AEA"/>
    <w:rsid w:val="007C16E1"/>
    <w:rsid w:val="007C4B6B"/>
    <w:rsid w:val="007C6308"/>
    <w:rsid w:val="007D050C"/>
    <w:rsid w:val="007D073D"/>
    <w:rsid w:val="007D108B"/>
    <w:rsid w:val="007D116D"/>
    <w:rsid w:val="007D27D4"/>
    <w:rsid w:val="007D2985"/>
    <w:rsid w:val="007D3FA2"/>
    <w:rsid w:val="007E0550"/>
    <w:rsid w:val="007E1228"/>
    <w:rsid w:val="007E2169"/>
    <w:rsid w:val="007E223A"/>
    <w:rsid w:val="007E34D4"/>
    <w:rsid w:val="007E3E8B"/>
    <w:rsid w:val="007E492A"/>
    <w:rsid w:val="007E4CF6"/>
    <w:rsid w:val="007E5C03"/>
    <w:rsid w:val="007E6515"/>
    <w:rsid w:val="007F03AC"/>
    <w:rsid w:val="007F1E78"/>
    <w:rsid w:val="007F3B1F"/>
    <w:rsid w:val="007F5098"/>
    <w:rsid w:val="007F5920"/>
    <w:rsid w:val="007F6060"/>
    <w:rsid w:val="008019D5"/>
    <w:rsid w:val="00801EF2"/>
    <w:rsid w:val="008021C5"/>
    <w:rsid w:val="008038CD"/>
    <w:rsid w:val="00803B45"/>
    <w:rsid w:val="00803C85"/>
    <w:rsid w:val="00804212"/>
    <w:rsid w:val="00805274"/>
    <w:rsid w:val="00805320"/>
    <w:rsid w:val="008063C9"/>
    <w:rsid w:val="00806E51"/>
    <w:rsid w:val="00806E70"/>
    <w:rsid w:val="00807011"/>
    <w:rsid w:val="00807C60"/>
    <w:rsid w:val="008119AA"/>
    <w:rsid w:val="0081234D"/>
    <w:rsid w:val="00812467"/>
    <w:rsid w:val="00813AFF"/>
    <w:rsid w:val="00815562"/>
    <w:rsid w:val="00815DC5"/>
    <w:rsid w:val="00816C1F"/>
    <w:rsid w:val="0081745C"/>
    <w:rsid w:val="00821082"/>
    <w:rsid w:val="0082202C"/>
    <w:rsid w:val="00822175"/>
    <w:rsid w:val="00822538"/>
    <w:rsid w:val="00822895"/>
    <w:rsid w:val="00822F94"/>
    <w:rsid w:val="00824D55"/>
    <w:rsid w:val="00824EA4"/>
    <w:rsid w:val="008267EF"/>
    <w:rsid w:val="008268DC"/>
    <w:rsid w:val="008273CB"/>
    <w:rsid w:val="0083117F"/>
    <w:rsid w:val="0083155C"/>
    <w:rsid w:val="00832ABC"/>
    <w:rsid w:val="008341D1"/>
    <w:rsid w:val="0083445E"/>
    <w:rsid w:val="00834489"/>
    <w:rsid w:val="00834E7B"/>
    <w:rsid w:val="008365F6"/>
    <w:rsid w:val="00837759"/>
    <w:rsid w:val="00837AF9"/>
    <w:rsid w:val="00841631"/>
    <w:rsid w:val="00843000"/>
    <w:rsid w:val="0084355A"/>
    <w:rsid w:val="008445A6"/>
    <w:rsid w:val="0085005B"/>
    <w:rsid w:val="00851B03"/>
    <w:rsid w:val="0085243B"/>
    <w:rsid w:val="00853B1D"/>
    <w:rsid w:val="008546F1"/>
    <w:rsid w:val="008551A2"/>
    <w:rsid w:val="00857433"/>
    <w:rsid w:val="00860549"/>
    <w:rsid w:val="0086090D"/>
    <w:rsid w:val="00864088"/>
    <w:rsid w:val="00864A2A"/>
    <w:rsid w:val="00865B0B"/>
    <w:rsid w:val="0086780F"/>
    <w:rsid w:val="00867AD7"/>
    <w:rsid w:val="00871072"/>
    <w:rsid w:val="0087278F"/>
    <w:rsid w:val="008742CD"/>
    <w:rsid w:val="00877224"/>
    <w:rsid w:val="008811FE"/>
    <w:rsid w:val="008844DE"/>
    <w:rsid w:val="008861AB"/>
    <w:rsid w:val="00890182"/>
    <w:rsid w:val="00890992"/>
    <w:rsid w:val="00891ABB"/>
    <w:rsid w:val="008939BB"/>
    <w:rsid w:val="00894449"/>
    <w:rsid w:val="00894EBB"/>
    <w:rsid w:val="00897D45"/>
    <w:rsid w:val="008A3DD9"/>
    <w:rsid w:val="008A4610"/>
    <w:rsid w:val="008A4850"/>
    <w:rsid w:val="008A7D14"/>
    <w:rsid w:val="008B0139"/>
    <w:rsid w:val="008B0BED"/>
    <w:rsid w:val="008B11F8"/>
    <w:rsid w:val="008B1C30"/>
    <w:rsid w:val="008B256A"/>
    <w:rsid w:val="008B3584"/>
    <w:rsid w:val="008B36B3"/>
    <w:rsid w:val="008B4081"/>
    <w:rsid w:val="008B55C5"/>
    <w:rsid w:val="008B69F6"/>
    <w:rsid w:val="008B6DB1"/>
    <w:rsid w:val="008B7B13"/>
    <w:rsid w:val="008C02C5"/>
    <w:rsid w:val="008C1D13"/>
    <w:rsid w:val="008C1D50"/>
    <w:rsid w:val="008C2EBB"/>
    <w:rsid w:val="008C4822"/>
    <w:rsid w:val="008C5E2D"/>
    <w:rsid w:val="008C70BF"/>
    <w:rsid w:val="008C7AB2"/>
    <w:rsid w:val="008C7B6C"/>
    <w:rsid w:val="008D080E"/>
    <w:rsid w:val="008D0973"/>
    <w:rsid w:val="008D0A6C"/>
    <w:rsid w:val="008D669D"/>
    <w:rsid w:val="008E2B84"/>
    <w:rsid w:val="008E2F6B"/>
    <w:rsid w:val="008E4F5A"/>
    <w:rsid w:val="008E51CF"/>
    <w:rsid w:val="008E5EE5"/>
    <w:rsid w:val="008E6E19"/>
    <w:rsid w:val="008F0C5D"/>
    <w:rsid w:val="008F1776"/>
    <w:rsid w:val="008F1BBF"/>
    <w:rsid w:val="008F1D7B"/>
    <w:rsid w:val="008F30DA"/>
    <w:rsid w:val="008F4590"/>
    <w:rsid w:val="008F47FA"/>
    <w:rsid w:val="008F5A40"/>
    <w:rsid w:val="008F6963"/>
    <w:rsid w:val="008F6F8C"/>
    <w:rsid w:val="008F7008"/>
    <w:rsid w:val="00901A1D"/>
    <w:rsid w:val="009020AB"/>
    <w:rsid w:val="00902C08"/>
    <w:rsid w:val="00903F6C"/>
    <w:rsid w:val="0090424A"/>
    <w:rsid w:val="00904A58"/>
    <w:rsid w:val="00906024"/>
    <w:rsid w:val="00910BB7"/>
    <w:rsid w:val="0091125B"/>
    <w:rsid w:val="009117EB"/>
    <w:rsid w:val="0091280D"/>
    <w:rsid w:val="009136BE"/>
    <w:rsid w:val="0091423C"/>
    <w:rsid w:val="00914DC4"/>
    <w:rsid w:val="00915496"/>
    <w:rsid w:val="00916DD9"/>
    <w:rsid w:val="00917038"/>
    <w:rsid w:val="009209FC"/>
    <w:rsid w:val="00924D80"/>
    <w:rsid w:val="00925226"/>
    <w:rsid w:val="00925BAC"/>
    <w:rsid w:val="0092669C"/>
    <w:rsid w:val="009272CB"/>
    <w:rsid w:val="009300FE"/>
    <w:rsid w:val="00931264"/>
    <w:rsid w:val="00931C37"/>
    <w:rsid w:val="00933064"/>
    <w:rsid w:val="00935929"/>
    <w:rsid w:val="0093633A"/>
    <w:rsid w:val="00936B0A"/>
    <w:rsid w:val="0093754C"/>
    <w:rsid w:val="00940EEF"/>
    <w:rsid w:val="009422D8"/>
    <w:rsid w:val="00942B9B"/>
    <w:rsid w:val="00942F0E"/>
    <w:rsid w:val="00943C7A"/>
    <w:rsid w:val="00943FAC"/>
    <w:rsid w:val="00947C2D"/>
    <w:rsid w:val="00947EBB"/>
    <w:rsid w:val="009508BD"/>
    <w:rsid w:val="00952604"/>
    <w:rsid w:val="00952C8E"/>
    <w:rsid w:val="00952DEE"/>
    <w:rsid w:val="00952E08"/>
    <w:rsid w:val="00953402"/>
    <w:rsid w:val="009570B0"/>
    <w:rsid w:val="0096090B"/>
    <w:rsid w:val="00961501"/>
    <w:rsid w:val="009626DA"/>
    <w:rsid w:val="00962A50"/>
    <w:rsid w:val="00963465"/>
    <w:rsid w:val="00963A80"/>
    <w:rsid w:val="009643A6"/>
    <w:rsid w:val="00965D3B"/>
    <w:rsid w:val="00967262"/>
    <w:rsid w:val="00971717"/>
    <w:rsid w:val="009726F5"/>
    <w:rsid w:val="00974E40"/>
    <w:rsid w:val="00975731"/>
    <w:rsid w:val="00976EC4"/>
    <w:rsid w:val="009770E2"/>
    <w:rsid w:val="00980171"/>
    <w:rsid w:val="00980448"/>
    <w:rsid w:val="00984055"/>
    <w:rsid w:val="00985E07"/>
    <w:rsid w:val="00987936"/>
    <w:rsid w:val="009911E0"/>
    <w:rsid w:val="00992292"/>
    <w:rsid w:val="00992AB2"/>
    <w:rsid w:val="00993239"/>
    <w:rsid w:val="00993780"/>
    <w:rsid w:val="00993FCD"/>
    <w:rsid w:val="009942AD"/>
    <w:rsid w:val="00994739"/>
    <w:rsid w:val="00994A20"/>
    <w:rsid w:val="00995282"/>
    <w:rsid w:val="0099607C"/>
    <w:rsid w:val="009A1B4F"/>
    <w:rsid w:val="009A2FC5"/>
    <w:rsid w:val="009A3985"/>
    <w:rsid w:val="009A3B46"/>
    <w:rsid w:val="009A4345"/>
    <w:rsid w:val="009A4A32"/>
    <w:rsid w:val="009A5531"/>
    <w:rsid w:val="009A5F39"/>
    <w:rsid w:val="009A67A8"/>
    <w:rsid w:val="009A68A0"/>
    <w:rsid w:val="009A6B06"/>
    <w:rsid w:val="009A7C87"/>
    <w:rsid w:val="009B455E"/>
    <w:rsid w:val="009B4FA7"/>
    <w:rsid w:val="009B75D1"/>
    <w:rsid w:val="009C044A"/>
    <w:rsid w:val="009C09D9"/>
    <w:rsid w:val="009C3E42"/>
    <w:rsid w:val="009C5F61"/>
    <w:rsid w:val="009C63F9"/>
    <w:rsid w:val="009D051D"/>
    <w:rsid w:val="009D0E4E"/>
    <w:rsid w:val="009D104B"/>
    <w:rsid w:val="009D1B93"/>
    <w:rsid w:val="009D43C5"/>
    <w:rsid w:val="009D5EC6"/>
    <w:rsid w:val="009E0FBE"/>
    <w:rsid w:val="009E4CAB"/>
    <w:rsid w:val="009E5B1A"/>
    <w:rsid w:val="009E5B97"/>
    <w:rsid w:val="009E6E50"/>
    <w:rsid w:val="009E6E70"/>
    <w:rsid w:val="009F1160"/>
    <w:rsid w:val="009F136A"/>
    <w:rsid w:val="009F332B"/>
    <w:rsid w:val="009F403E"/>
    <w:rsid w:val="009F4AFD"/>
    <w:rsid w:val="009F5F4D"/>
    <w:rsid w:val="009F75AC"/>
    <w:rsid w:val="009F7663"/>
    <w:rsid w:val="009F7844"/>
    <w:rsid w:val="00A001AC"/>
    <w:rsid w:val="00A01062"/>
    <w:rsid w:val="00A02FD3"/>
    <w:rsid w:val="00A03B9C"/>
    <w:rsid w:val="00A04281"/>
    <w:rsid w:val="00A04616"/>
    <w:rsid w:val="00A04726"/>
    <w:rsid w:val="00A04771"/>
    <w:rsid w:val="00A050A0"/>
    <w:rsid w:val="00A06599"/>
    <w:rsid w:val="00A10042"/>
    <w:rsid w:val="00A10360"/>
    <w:rsid w:val="00A11621"/>
    <w:rsid w:val="00A12261"/>
    <w:rsid w:val="00A12D5F"/>
    <w:rsid w:val="00A12EF7"/>
    <w:rsid w:val="00A1559F"/>
    <w:rsid w:val="00A1580E"/>
    <w:rsid w:val="00A164F2"/>
    <w:rsid w:val="00A20956"/>
    <w:rsid w:val="00A228C4"/>
    <w:rsid w:val="00A263B0"/>
    <w:rsid w:val="00A26947"/>
    <w:rsid w:val="00A269A2"/>
    <w:rsid w:val="00A269EF"/>
    <w:rsid w:val="00A303FE"/>
    <w:rsid w:val="00A30C76"/>
    <w:rsid w:val="00A30DB9"/>
    <w:rsid w:val="00A30FAE"/>
    <w:rsid w:val="00A328F7"/>
    <w:rsid w:val="00A33F0A"/>
    <w:rsid w:val="00A33F63"/>
    <w:rsid w:val="00A35B4D"/>
    <w:rsid w:val="00A362EF"/>
    <w:rsid w:val="00A36681"/>
    <w:rsid w:val="00A37819"/>
    <w:rsid w:val="00A37CFE"/>
    <w:rsid w:val="00A4148B"/>
    <w:rsid w:val="00A41E73"/>
    <w:rsid w:val="00A4337B"/>
    <w:rsid w:val="00A43A3E"/>
    <w:rsid w:val="00A45893"/>
    <w:rsid w:val="00A51466"/>
    <w:rsid w:val="00A54092"/>
    <w:rsid w:val="00A579A7"/>
    <w:rsid w:val="00A60A90"/>
    <w:rsid w:val="00A62B89"/>
    <w:rsid w:val="00A62F79"/>
    <w:rsid w:val="00A635AC"/>
    <w:rsid w:val="00A63E0B"/>
    <w:rsid w:val="00A640B6"/>
    <w:rsid w:val="00A64284"/>
    <w:rsid w:val="00A66BA6"/>
    <w:rsid w:val="00A66D3F"/>
    <w:rsid w:val="00A70A29"/>
    <w:rsid w:val="00A70EC9"/>
    <w:rsid w:val="00A7167A"/>
    <w:rsid w:val="00A72B01"/>
    <w:rsid w:val="00A73E03"/>
    <w:rsid w:val="00A74B28"/>
    <w:rsid w:val="00A77980"/>
    <w:rsid w:val="00A77A96"/>
    <w:rsid w:val="00A82191"/>
    <w:rsid w:val="00A822F7"/>
    <w:rsid w:val="00A826A1"/>
    <w:rsid w:val="00A826B8"/>
    <w:rsid w:val="00A84F05"/>
    <w:rsid w:val="00A905F7"/>
    <w:rsid w:val="00A924B9"/>
    <w:rsid w:val="00A92F0E"/>
    <w:rsid w:val="00A95EC8"/>
    <w:rsid w:val="00A9781A"/>
    <w:rsid w:val="00A97F25"/>
    <w:rsid w:val="00AA0963"/>
    <w:rsid w:val="00AA1E60"/>
    <w:rsid w:val="00AA215B"/>
    <w:rsid w:val="00AA51EE"/>
    <w:rsid w:val="00AA7AB0"/>
    <w:rsid w:val="00AA7B2D"/>
    <w:rsid w:val="00AA7DE9"/>
    <w:rsid w:val="00AB0728"/>
    <w:rsid w:val="00AB0CE7"/>
    <w:rsid w:val="00AB217C"/>
    <w:rsid w:val="00AB238A"/>
    <w:rsid w:val="00AB2E33"/>
    <w:rsid w:val="00AB486C"/>
    <w:rsid w:val="00AB5CFC"/>
    <w:rsid w:val="00AB67E2"/>
    <w:rsid w:val="00AB6989"/>
    <w:rsid w:val="00AC1120"/>
    <w:rsid w:val="00AC2519"/>
    <w:rsid w:val="00AC2F94"/>
    <w:rsid w:val="00AC30B3"/>
    <w:rsid w:val="00AC35D8"/>
    <w:rsid w:val="00AC6F89"/>
    <w:rsid w:val="00AC7F04"/>
    <w:rsid w:val="00AD0FAE"/>
    <w:rsid w:val="00AD1BC3"/>
    <w:rsid w:val="00AD302C"/>
    <w:rsid w:val="00AD3C85"/>
    <w:rsid w:val="00AD541C"/>
    <w:rsid w:val="00AD58A9"/>
    <w:rsid w:val="00AE057F"/>
    <w:rsid w:val="00AE2635"/>
    <w:rsid w:val="00AE528D"/>
    <w:rsid w:val="00AE5AF6"/>
    <w:rsid w:val="00AE75F3"/>
    <w:rsid w:val="00AE762E"/>
    <w:rsid w:val="00AF3C18"/>
    <w:rsid w:val="00AF5D14"/>
    <w:rsid w:val="00AF5E80"/>
    <w:rsid w:val="00AF6C50"/>
    <w:rsid w:val="00AF7BE3"/>
    <w:rsid w:val="00B00477"/>
    <w:rsid w:val="00B01075"/>
    <w:rsid w:val="00B01581"/>
    <w:rsid w:val="00B01960"/>
    <w:rsid w:val="00B0263A"/>
    <w:rsid w:val="00B05988"/>
    <w:rsid w:val="00B06528"/>
    <w:rsid w:val="00B0662C"/>
    <w:rsid w:val="00B07D04"/>
    <w:rsid w:val="00B106F2"/>
    <w:rsid w:val="00B11428"/>
    <w:rsid w:val="00B11606"/>
    <w:rsid w:val="00B11613"/>
    <w:rsid w:val="00B1294B"/>
    <w:rsid w:val="00B13FD5"/>
    <w:rsid w:val="00B1429F"/>
    <w:rsid w:val="00B142AF"/>
    <w:rsid w:val="00B1519B"/>
    <w:rsid w:val="00B1668E"/>
    <w:rsid w:val="00B17F1A"/>
    <w:rsid w:val="00B232EA"/>
    <w:rsid w:val="00B23740"/>
    <w:rsid w:val="00B23E99"/>
    <w:rsid w:val="00B247DD"/>
    <w:rsid w:val="00B24CDA"/>
    <w:rsid w:val="00B308D9"/>
    <w:rsid w:val="00B32760"/>
    <w:rsid w:val="00B33442"/>
    <w:rsid w:val="00B33D99"/>
    <w:rsid w:val="00B340DE"/>
    <w:rsid w:val="00B342AC"/>
    <w:rsid w:val="00B34B4F"/>
    <w:rsid w:val="00B350A1"/>
    <w:rsid w:val="00B35CBB"/>
    <w:rsid w:val="00B376BC"/>
    <w:rsid w:val="00B40542"/>
    <w:rsid w:val="00B40BF2"/>
    <w:rsid w:val="00B40FC1"/>
    <w:rsid w:val="00B42496"/>
    <w:rsid w:val="00B431C0"/>
    <w:rsid w:val="00B43F58"/>
    <w:rsid w:val="00B44CA2"/>
    <w:rsid w:val="00B45F36"/>
    <w:rsid w:val="00B47E23"/>
    <w:rsid w:val="00B51989"/>
    <w:rsid w:val="00B52D18"/>
    <w:rsid w:val="00B533B1"/>
    <w:rsid w:val="00B53C51"/>
    <w:rsid w:val="00B5707D"/>
    <w:rsid w:val="00B571B2"/>
    <w:rsid w:val="00B6288D"/>
    <w:rsid w:val="00B62B14"/>
    <w:rsid w:val="00B63D75"/>
    <w:rsid w:val="00B6591F"/>
    <w:rsid w:val="00B65CA1"/>
    <w:rsid w:val="00B6667B"/>
    <w:rsid w:val="00B70FB0"/>
    <w:rsid w:val="00B71862"/>
    <w:rsid w:val="00B72B4E"/>
    <w:rsid w:val="00B72CA3"/>
    <w:rsid w:val="00B746FE"/>
    <w:rsid w:val="00B74C8E"/>
    <w:rsid w:val="00B74D8A"/>
    <w:rsid w:val="00B80955"/>
    <w:rsid w:val="00B81E64"/>
    <w:rsid w:val="00B83399"/>
    <w:rsid w:val="00B83EF7"/>
    <w:rsid w:val="00B84455"/>
    <w:rsid w:val="00B84549"/>
    <w:rsid w:val="00B84EFC"/>
    <w:rsid w:val="00B854D3"/>
    <w:rsid w:val="00B85D8B"/>
    <w:rsid w:val="00B860D4"/>
    <w:rsid w:val="00B8730D"/>
    <w:rsid w:val="00B90DC1"/>
    <w:rsid w:val="00B9200E"/>
    <w:rsid w:val="00B92894"/>
    <w:rsid w:val="00B93E03"/>
    <w:rsid w:val="00B94438"/>
    <w:rsid w:val="00B94E28"/>
    <w:rsid w:val="00B952AC"/>
    <w:rsid w:val="00B966E2"/>
    <w:rsid w:val="00B978C9"/>
    <w:rsid w:val="00BA0DA4"/>
    <w:rsid w:val="00BA2C42"/>
    <w:rsid w:val="00BA2CDD"/>
    <w:rsid w:val="00BA3B03"/>
    <w:rsid w:val="00BA73C8"/>
    <w:rsid w:val="00BA7AE5"/>
    <w:rsid w:val="00BA7FC7"/>
    <w:rsid w:val="00BB06EF"/>
    <w:rsid w:val="00BB0C87"/>
    <w:rsid w:val="00BB10C5"/>
    <w:rsid w:val="00BB16DD"/>
    <w:rsid w:val="00BB1D2A"/>
    <w:rsid w:val="00BB1EAB"/>
    <w:rsid w:val="00BB44F3"/>
    <w:rsid w:val="00BB6406"/>
    <w:rsid w:val="00BB66F1"/>
    <w:rsid w:val="00BB6FE2"/>
    <w:rsid w:val="00BB75B2"/>
    <w:rsid w:val="00BC0B2B"/>
    <w:rsid w:val="00BC1A13"/>
    <w:rsid w:val="00BC279F"/>
    <w:rsid w:val="00BC42C5"/>
    <w:rsid w:val="00BC607F"/>
    <w:rsid w:val="00BD1A8F"/>
    <w:rsid w:val="00BD250C"/>
    <w:rsid w:val="00BD3574"/>
    <w:rsid w:val="00BE312D"/>
    <w:rsid w:val="00BE36DD"/>
    <w:rsid w:val="00BE3F23"/>
    <w:rsid w:val="00BE53F3"/>
    <w:rsid w:val="00BE5A22"/>
    <w:rsid w:val="00BE5CBF"/>
    <w:rsid w:val="00BF1519"/>
    <w:rsid w:val="00BF1D6C"/>
    <w:rsid w:val="00BF607F"/>
    <w:rsid w:val="00BF6232"/>
    <w:rsid w:val="00BF7180"/>
    <w:rsid w:val="00BF7DF9"/>
    <w:rsid w:val="00C00E9C"/>
    <w:rsid w:val="00C02115"/>
    <w:rsid w:val="00C02565"/>
    <w:rsid w:val="00C02B20"/>
    <w:rsid w:val="00C045D5"/>
    <w:rsid w:val="00C045D9"/>
    <w:rsid w:val="00C0502C"/>
    <w:rsid w:val="00C0656E"/>
    <w:rsid w:val="00C06EA8"/>
    <w:rsid w:val="00C07470"/>
    <w:rsid w:val="00C10591"/>
    <w:rsid w:val="00C11C0B"/>
    <w:rsid w:val="00C12263"/>
    <w:rsid w:val="00C13BFE"/>
    <w:rsid w:val="00C1495D"/>
    <w:rsid w:val="00C15C7D"/>
    <w:rsid w:val="00C16684"/>
    <w:rsid w:val="00C168E9"/>
    <w:rsid w:val="00C1773D"/>
    <w:rsid w:val="00C17995"/>
    <w:rsid w:val="00C21060"/>
    <w:rsid w:val="00C21287"/>
    <w:rsid w:val="00C214BB"/>
    <w:rsid w:val="00C21CDE"/>
    <w:rsid w:val="00C21ED7"/>
    <w:rsid w:val="00C2258E"/>
    <w:rsid w:val="00C22AB8"/>
    <w:rsid w:val="00C24173"/>
    <w:rsid w:val="00C26705"/>
    <w:rsid w:val="00C27512"/>
    <w:rsid w:val="00C304EE"/>
    <w:rsid w:val="00C306B8"/>
    <w:rsid w:val="00C30F03"/>
    <w:rsid w:val="00C344A8"/>
    <w:rsid w:val="00C370AA"/>
    <w:rsid w:val="00C410BF"/>
    <w:rsid w:val="00C413CF"/>
    <w:rsid w:val="00C41B1A"/>
    <w:rsid w:val="00C428DF"/>
    <w:rsid w:val="00C43A8C"/>
    <w:rsid w:val="00C43E9A"/>
    <w:rsid w:val="00C44536"/>
    <w:rsid w:val="00C454F0"/>
    <w:rsid w:val="00C46BCD"/>
    <w:rsid w:val="00C478B3"/>
    <w:rsid w:val="00C501F2"/>
    <w:rsid w:val="00C508E6"/>
    <w:rsid w:val="00C50C79"/>
    <w:rsid w:val="00C50F33"/>
    <w:rsid w:val="00C51033"/>
    <w:rsid w:val="00C52AFB"/>
    <w:rsid w:val="00C531FE"/>
    <w:rsid w:val="00C5475C"/>
    <w:rsid w:val="00C54C48"/>
    <w:rsid w:val="00C56FE2"/>
    <w:rsid w:val="00C57727"/>
    <w:rsid w:val="00C60961"/>
    <w:rsid w:val="00C61294"/>
    <w:rsid w:val="00C613D6"/>
    <w:rsid w:val="00C6175D"/>
    <w:rsid w:val="00C617C2"/>
    <w:rsid w:val="00C6283E"/>
    <w:rsid w:val="00C63965"/>
    <w:rsid w:val="00C63977"/>
    <w:rsid w:val="00C63A45"/>
    <w:rsid w:val="00C6489C"/>
    <w:rsid w:val="00C65617"/>
    <w:rsid w:val="00C66DC9"/>
    <w:rsid w:val="00C6751C"/>
    <w:rsid w:val="00C70DCE"/>
    <w:rsid w:val="00C7111A"/>
    <w:rsid w:val="00C720B8"/>
    <w:rsid w:val="00C735E9"/>
    <w:rsid w:val="00C742F4"/>
    <w:rsid w:val="00C746B5"/>
    <w:rsid w:val="00C74FD6"/>
    <w:rsid w:val="00C75038"/>
    <w:rsid w:val="00C80776"/>
    <w:rsid w:val="00C80AEC"/>
    <w:rsid w:val="00C81E3D"/>
    <w:rsid w:val="00C82A59"/>
    <w:rsid w:val="00C82E03"/>
    <w:rsid w:val="00C83D34"/>
    <w:rsid w:val="00C84542"/>
    <w:rsid w:val="00C845B4"/>
    <w:rsid w:val="00C849DC"/>
    <w:rsid w:val="00C84F23"/>
    <w:rsid w:val="00C86FF0"/>
    <w:rsid w:val="00C87370"/>
    <w:rsid w:val="00C8790C"/>
    <w:rsid w:val="00C90A8D"/>
    <w:rsid w:val="00C90DC1"/>
    <w:rsid w:val="00C9213F"/>
    <w:rsid w:val="00C92E2B"/>
    <w:rsid w:val="00C9414E"/>
    <w:rsid w:val="00C96636"/>
    <w:rsid w:val="00C96896"/>
    <w:rsid w:val="00C97501"/>
    <w:rsid w:val="00CA0282"/>
    <w:rsid w:val="00CA08F6"/>
    <w:rsid w:val="00CA1C67"/>
    <w:rsid w:val="00CA258B"/>
    <w:rsid w:val="00CA444D"/>
    <w:rsid w:val="00CA44EA"/>
    <w:rsid w:val="00CA515D"/>
    <w:rsid w:val="00CA5560"/>
    <w:rsid w:val="00CA7D1D"/>
    <w:rsid w:val="00CA7F11"/>
    <w:rsid w:val="00CB30FB"/>
    <w:rsid w:val="00CB40D8"/>
    <w:rsid w:val="00CB6429"/>
    <w:rsid w:val="00CB6659"/>
    <w:rsid w:val="00CB711A"/>
    <w:rsid w:val="00CB7C1F"/>
    <w:rsid w:val="00CC009C"/>
    <w:rsid w:val="00CC1F3D"/>
    <w:rsid w:val="00CC32B7"/>
    <w:rsid w:val="00CC349C"/>
    <w:rsid w:val="00CC35F6"/>
    <w:rsid w:val="00CC7022"/>
    <w:rsid w:val="00CC7ED0"/>
    <w:rsid w:val="00CD08BA"/>
    <w:rsid w:val="00CD102E"/>
    <w:rsid w:val="00CD33AB"/>
    <w:rsid w:val="00CD350C"/>
    <w:rsid w:val="00CD53EA"/>
    <w:rsid w:val="00CD5EC6"/>
    <w:rsid w:val="00CD7544"/>
    <w:rsid w:val="00CE159F"/>
    <w:rsid w:val="00CE41AC"/>
    <w:rsid w:val="00CE4A35"/>
    <w:rsid w:val="00CF0F42"/>
    <w:rsid w:val="00CF0F81"/>
    <w:rsid w:val="00CF1463"/>
    <w:rsid w:val="00CF1E21"/>
    <w:rsid w:val="00CF2D94"/>
    <w:rsid w:val="00CF441A"/>
    <w:rsid w:val="00CF5A82"/>
    <w:rsid w:val="00CF79DD"/>
    <w:rsid w:val="00D00F1B"/>
    <w:rsid w:val="00D00FCB"/>
    <w:rsid w:val="00D0546A"/>
    <w:rsid w:val="00D05CD6"/>
    <w:rsid w:val="00D061A5"/>
    <w:rsid w:val="00D06D2E"/>
    <w:rsid w:val="00D07231"/>
    <w:rsid w:val="00D0772B"/>
    <w:rsid w:val="00D12B5C"/>
    <w:rsid w:val="00D15C90"/>
    <w:rsid w:val="00D16D2A"/>
    <w:rsid w:val="00D206C9"/>
    <w:rsid w:val="00D20BB5"/>
    <w:rsid w:val="00D21240"/>
    <w:rsid w:val="00D2276B"/>
    <w:rsid w:val="00D231AC"/>
    <w:rsid w:val="00D2492A"/>
    <w:rsid w:val="00D24BCA"/>
    <w:rsid w:val="00D303A9"/>
    <w:rsid w:val="00D30B5E"/>
    <w:rsid w:val="00D31C18"/>
    <w:rsid w:val="00D334EB"/>
    <w:rsid w:val="00D3398E"/>
    <w:rsid w:val="00D34853"/>
    <w:rsid w:val="00D35D1C"/>
    <w:rsid w:val="00D36189"/>
    <w:rsid w:val="00D3656A"/>
    <w:rsid w:val="00D36EF6"/>
    <w:rsid w:val="00D37279"/>
    <w:rsid w:val="00D3753D"/>
    <w:rsid w:val="00D41519"/>
    <w:rsid w:val="00D4188F"/>
    <w:rsid w:val="00D42BB0"/>
    <w:rsid w:val="00D431C9"/>
    <w:rsid w:val="00D437C3"/>
    <w:rsid w:val="00D439F9"/>
    <w:rsid w:val="00D4530D"/>
    <w:rsid w:val="00D457DF"/>
    <w:rsid w:val="00D45F4D"/>
    <w:rsid w:val="00D45FAC"/>
    <w:rsid w:val="00D46073"/>
    <w:rsid w:val="00D5165A"/>
    <w:rsid w:val="00D51C37"/>
    <w:rsid w:val="00D521A5"/>
    <w:rsid w:val="00D526BD"/>
    <w:rsid w:val="00D52B3B"/>
    <w:rsid w:val="00D533E4"/>
    <w:rsid w:val="00D53733"/>
    <w:rsid w:val="00D54C34"/>
    <w:rsid w:val="00D54F0A"/>
    <w:rsid w:val="00D5503A"/>
    <w:rsid w:val="00D5520E"/>
    <w:rsid w:val="00D55781"/>
    <w:rsid w:val="00D5790F"/>
    <w:rsid w:val="00D57DAA"/>
    <w:rsid w:val="00D63B3E"/>
    <w:rsid w:val="00D63BDE"/>
    <w:rsid w:val="00D63FF9"/>
    <w:rsid w:val="00D645A8"/>
    <w:rsid w:val="00D65AA6"/>
    <w:rsid w:val="00D66864"/>
    <w:rsid w:val="00D66B35"/>
    <w:rsid w:val="00D679AB"/>
    <w:rsid w:val="00D70611"/>
    <w:rsid w:val="00D7152D"/>
    <w:rsid w:val="00D722F2"/>
    <w:rsid w:val="00D73A27"/>
    <w:rsid w:val="00D75671"/>
    <w:rsid w:val="00D75EFF"/>
    <w:rsid w:val="00D77142"/>
    <w:rsid w:val="00D803DF"/>
    <w:rsid w:val="00D807AB"/>
    <w:rsid w:val="00D809B9"/>
    <w:rsid w:val="00D812FC"/>
    <w:rsid w:val="00D81D0D"/>
    <w:rsid w:val="00D8279E"/>
    <w:rsid w:val="00D84217"/>
    <w:rsid w:val="00D84A0A"/>
    <w:rsid w:val="00D86433"/>
    <w:rsid w:val="00D868F1"/>
    <w:rsid w:val="00D9070F"/>
    <w:rsid w:val="00D90B9D"/>
    <w:rsid w:val="00D91141"/>
    <w:rsid w:val="00D930AD"/>
    <w:rsid w:val="00D942FF"/>
    <w:rsid w:val="00D944F9"/>
    <w:rsid w:val="00D94570"/>
    <w:rsid w:val="00D94B95"/>
    <w:rsid w:val="00D958AE"/>
    <w:rsid w:val="00DA158A"/>
    <w:rsid w:val="00DA1773"/>
    <w:rsid w:val="00DA1DF8"/>
    <w:rsid w:val="00DA3AE0"/>
    <w:rsid w:val="00DA4726"/>
    <w:rsid w:val="00DA608F"/>
    <w:rsid w:val="00DA6390"/>
    <w:rsid w:val="00DA6D7B"/>
    <w:rsid w:val="00DA7D29"/>
    <w:rsid w:val="00DA7F0C"/>
    <w:rsid w:val="00DB1706"/>
    <w:rsid w:val="00DB1885"/>
    <w:rsid w:val="00DB1F6D"/>
    <w:rsid w:val="00DB64C5"/>
    <w:rsid w:val="00DB7366"/>
    <w:rsid w:val="00DB7DBF"/>
    <w:rsid w:val="00DC0034"/>
    <w:rsid w:val="00DC1407"/>
    <w:rsid w:val="00DC3100"/>
    <w:rsid w:val="00DC3BE5"/>
    <w:rsid w:val="00DC7504"/>
    <w:rsid w:val="00DC791C"/>
    <w:rsid w:val="00DC7B43"/>
    <w:rsid w:val="00DD044E"/>
    <w:rsid w:val="00DD26AF"/>
    <w:rsid w:val="00DD27A2"/>
    <w:rsid w:val="00DD36C4"/>
    <w:rsid w:val="00DD37F0"/>
    <w:rsid w:val="00DD4437"/>
    <w:rsid w:val="00DD4568"/>
    <w:rsid w:val="00DD6A17"/>
    <w:rsid w:val="00DD71C9"/>
    <w:rsid w:val="00DD73DD"/>
    <w:rsid w:val="00DD7593"/>
    <w:rsid w:val="00DE1D59"/>
    <w:rsid w:val="00DE24DB"/>
    <w:rsid w:val="00DE3309"/>
    <w:rsid w:val="00DE333A"/>
    <w:rsid w:val="00DE364A"/>
    <w:rsid w:val="00DE5998"/>
    <w:rsid w:val="00DE6EA7"/>
    <w:rsid w:val="00DE732F"/>
    <w:rsid w:val="00DF3422"/>
    <w:rsid w:val="00DF556F"/>
    <w:rsid w:val="00DF5600"/>
    <w:rsid w:val="00DF5F74"/>
    <w:rsid w:val="00DF6231"/>
    <w:rsid w:val="00DF6BAF"/>
    <w:rsid w:val="00DF6BD1"/>
    <w:rsid w:val="00E027FC"/>
    <w:rsid w:val="00E02C83"/>
    <w:rsid w:val="00E07134"/>
    <w:rsid w:val="00E0752F"/>
    <w:rsid w:val="00E07ABD"/>
    <w:rsid w:val="00E115A4"/>
    <w:rsid w:val="00E11B91"/>
    <w:rsid w:val="00E11FC8"/>
    <w:rsid w:val="00E13373"/>
    <w:rsid w:val="00E13B4D"/>
    <w:rsid w:val="00E141E4"/>
    <w:rsid w:val="00E15709"/>
    <w:rsid w:val="00E16FF7"/>
    <w:rsid w:val="00E2105D"/>
    <w:rsid w:val="00E2224B"/>
    <w:rsid w:val="00E227E6"/>
    <w:rsid w:val="00E23C4C"/>
    <w:rsid w:val="00E249D4"/>
    <w:rsid w:val="00E24FD6"/>
    <w:rsid w:val="00E262F2"/>
    <w:rsid w:val="00E30A3F"/>
    <w:rsid w:val="00E320A7"/>
    <w:rsid w:val="00E33514"/>
    <w:rsid w:val="00E33A4D"/>
    <w:rsid w:val="00E34051"/>
    <w:rsid w:val="00E345DB"/>
    <w:rsid w:val="00E34DB9"/>
    <w:rsid w:val="00E3521A"/>
    <w:rsid w:val="00E37B24"/>
    <w:rsid w:val="00E41434"/>
    <w:rsid w:val="00E41BA5"/>
    <w:rsid w:val="00E4249B"/>
    <w:rsid w:val="00E44DBD"/>
    <w:rsid w:val="00E45407"/>
    <w:rsid w:val="00E45F8C"/>
    <w:rsid w:val="00E46188"/>
    <w:rsid w:val="00E51301"/>
    <w:rsid w:val="00E522FF"/>
    <w:rsid w:val="00E5261E"/>
    <w:rsid w:val="00E544CE"/>
    <w:rsid w:val="00E54677"/>
    <w:rsid w:val="00E54B88"/>
    <w:rsid w:val="00E55113"/>
    <w:rsid w:val="00E559D2"/>
    <w:rsid w:val="00E55CB9"/>
    <w:rsid w:val="00E5697B"/>
    <w:rsid w:val="00E579DD"/>
    <w:rsid w:val="00E60321"/>
    <w:rsid w:val="00E60B13"/>
    <w:rsid w:val="00E61A65"/>
    <w:rsid w:val="00E62E08"/>
    <w:rsid w:val="00E63315"/>
    <w:rsid w:val="00E6355E"/>
    <w:rsid w:val="00E63B7B"/>
    <w:rsid w:val="00E640E3"/>
    <w:rsid w:val="00E64183"/>
    <w:rsid w:val="00E644F1"/>
    <w:rsid w:val="00E64CD5"/>
    <w:rsid w:val="00E655D1"/>
    <w:rsid w:val="00E65E84"/>
    <w:rsid w:val="00E6746C"/>
    <w:rsid w:val="00E706AC"/>
    <w:rsid w:val="00E715B6"/>
    <w:rsid w:val="00E7179B"/>
    <w:rsid w:val="00E71A19"/>
    <w:rsid w:val="00E727CA"/>
    <w:rsid w:val="00E731CC"/>
    <w:rsid w:val="00E73469"/>
    <w:rsid w:val="00E74276"/>
    <w:rsid w:val="00E81F67"/>
    <w:rsid w:val="00E83018"/>
    <w:rsid w:val="00E83657"/>
    <w:rsid w:val="00E91B31"/>
    <w:rsid w:val="00E91F03"/>
    <w:rsid w:val="00E92A00"/>
    <w:rsid w:val="00E933AF"/>
    <w:rsid w:val="00E933CA"/>
    <w:rsid w:val="00E93C88"/>
    <w:rsid w:val="00E94557"/>
    <w:rsid w:val="00E949E5"/>
    <w:rsid w:val="00E94C93"/>
    <w:rsid w:val="00E94F14"/>
    <w:rsid w:val="00E95B6C"/>
    <w:rsid w:val="00E96D0E"/>
    <w:rsid w:val="00E970CD"/>
    <w:rsid w:val="00E97843"/>
    <w:rsid w:val="00E97D45"/>
    <w:rsid w:val="00EA1900"/>
    <w:rsid w:val="00EA1F5D"/>
    <w:rsid w:val="00EA20B1"/>
    <w:rsid w:val="00EA224A"/>
    <w:rsid w:val="00EA2674"/>
    <w:rsid w:val="00EA39C9"/>
    <w:rsid w:val="00EA4DC0"/>
    <w:rsid w:val="00EB01C4"/>
    <w:rsid w:val="00EB0512"/>
    <w:rsid w:val="00EB1076"/>
    <w:rsid w:val="00EB1C80"/>
    <w:rsid w:val="00EB6BB4"/>
    <w:rsid w:val="00EB6FEF"/>
    <w:rsid w:val="00EB7DFB"/>
    <w:rsid w:val="00EC1429"/>
    <w:rsid w:val="00EC2127"/>
    <w:rsid w:val="00EC3CCA"/>
    <w:rsid w:val="00EC3FDB"/>
    <w:rsid w:val="00ED0953"/>
    <w:rsid w:val="00ED149B"/>
    <w:rsid w:val="00ED3550"/>
    <w:rsid w:val="00ED35C2"/>
    <w:rsid w:val="00ED528F"/>
    <w:rsid w:val="00ED7975"/>
    <w:rsid w:val="00EE016B"/>
    <w:rsid w:val="00EE0697"/>
    <w:rsid w:val="00EE1420"/>
    <w:rsid w:val="00EE1801"/>
    <w:rsid w:val="00EE4494"/>
    <w:rsid w:val="00EE4F15"/>
    <w:rsid w:val="00EE55DE"/>
    <w:rsid w:val="00EE658C"/>
    <w:rsid w:val="00EE7290"/>
    <w:rsid w:val="00EF30CD"/>
    <w:rsid w:val="00EF3E55"/>
    <w:rsid w:val="00EF4AD2"/>
    <w:rsid w:val="00EF5EE7"/>
    <w:rsid w:val="00EF712A"/>
    <w:rsid w:val="00EF73B5"/>
    <w:rsid w:val="00EF76E9"/>
    <w:rsid w:val="00F00BAB"/>
    <w:rsid w:val="00F00E25"/>
    <w:rsid w:val="00F01BE5"/>
    <w:rsid w:val="00F02FC6"/>
    <w:rsid w:val="00F0306C"/>
    <w:rsid w:val="00F03EA4"/>
    <w:rsid w:val="00F04BB9"/>
    <w:rsid w:val="00F05FAD"/>
    <w:rsid w:val="00F0614B"/>
    <w:rsid w:val="00F06362"/>
    <w:rsid w:val="00F072F7"/>
    <w:rsid w:val="00F10095"/>
    <w:rsid w:val="00F10994"/>
    <w:rsid w:val="00F14B6D"/>
    <w:rsid w:val="00F16FF5"/>
    <w:rsid w:val="00F204D8"/>
    <w:rsid w:val="00F20B3F"/>
    <w:rsid w:val="00F20EBB"/>
    <w:rsid w:val="00F21013"/>
    <w:rsid w:val="00F21815"/>
    <w:rsid w:val="00F22C05"/>
    <w:rsid w:val="00F2395E"/>
    <w:rsid w:val="00F241B2"/>
    <w:rsid w:val="00F25391"/>
    <w:rsid w:val="00F255B3"/>
    <w:rsid w:val="00F26B98"/>
    <w:rsid w:val="00F27EAD"/>
    <w:rsid w:val="00F306F2"/>
    <w:rsid w:val="00F3104C"/>
    <w:rsid w:val="00F31144"/>
    <w:rsid w:val="00F31555"/>
    <w:rsid w:val="00F327A6"/>
    <w:rsid w:val="00F32B86"/>
    <w:rsid w:val="00F33211"/>
    <w:rsid w:val="00F3450A"/>
    <w:rsid w:val="00F373A9"/>
    <w:rsid w:val="00F37717"/>
    <w:rsid w:val="00F44244"/>
    <w:rsid w:val="00F455C7"/>
    <w:rsid w:val="00F45A03"/>
    <w:rsid w:val="00F4757A"/>
    <w:rsid w:val="00F47CEC"/>
    <w:rsid w:val="00F509B4"/>
    <w:rsid w:val="00F50BDF"/>
    <w:rsid w:val="00F50C82"/>
    <w:rsid w:val="00F51868"/>
    <w:rsid w:val="00F51BCC"/>
    <w:rsid w:val="00F52FFF"/>
    <w:rsid w:val="00F542F2"/>
    <w:rsid w:val="00F568F0"/>
    <w:rsid w:val="00F569C2"/>
    <w:rsid w:val="00F57B04"/>
    <w:rsid w:val="00F57F25"/>
    <w:rsid w:val="00F60909"/>
    <w:rsid w:val="00F614E4"/>
    <w:rsid w:val="00F61C5A"/>
    <w:rsid w:val="00F62DFD"/>
    <w:rsid w:val="00F62EE8"/>
    <w:rsid w:val="00F6697E"/>
    <w:rsid w:val="00F66A3F"/>
    <w:rsid w:val="00F706C6"/>
    <w:rsid w:val="00F718B4"/>
    <w:rsid w:val="00F73C82"/>
    <w:rsid w:val="00F73FA4"/>
    <w:rsid w:val="00F74211"/>
    <w:rsid w:val="00F7539D"/>
    <w:rsid w:val="00F762C9"/>
    <w:rsid w:val="00F76869"/>
    <w:rsid w:val="00F769A6"/>
    <w:rsid w:val="00F769F1"/>
    <w:rsid w:val="00F81364"/>
    <w:rsid w:val="00F81A6E"/>
    <w:rsid w:val="00F81C21"/>
    <w:rsid w:val="00F82E29"/>
    <w:rsid w:val="00F8409D"/>
    <w:rsid w:val="00F842C4"/>
    <w:rsid w:val="00F85310"/>
    <w:rsid w:val="00F86286"/>
    <w:rsid w:val="00F8688A"/>
    <w:rsid w:val="00F86BF5"/>
    <w:rsid w:val="00F90F10"/>
    <w:rsid w:val="00F9149E"/>
    <w:rsid w:val="00F91534"/>
    <w:rsid w:val="00F93D6E"/>
    <w:rsid w:val="00F95A11"/>
    <w:rsid w:val="00F95F09"/>
    <w:rsid w:val="00F961CB"/>
    <w:rsid w:val="00FA0FFB"/>
    <w:rsid w:val="00FA1093"/>
    <w:rsid w:val="00FA1155"/>
    <w:rsid w:val="00FA1AF2"/>
    <w:rsid w:val="00FA2860"/>
    <w:rsid w:val="00FA4A1F"/>
    <w:rsid w:val="00FA4DFE"/>
    <w:rsid w:val="00FA577E"/>
    <w:rsid w:val="00FA68B9"/>
    <w:rsid w:val="00FB09F4"/>
    <w:rsid w:val="00FB185E"/>
    <w:rsid w:val="00FB1DE0"/>
    <w:rsid w:val="00FB3BB0"/>
    <w:rsid w:val="00FB3CC4"/>
    <w:rsid w:val="00FB4D02"/>
    <w:rsid w:val="00FB525E"/>
    <w:rsid w:val="00FB62C6"/>
    <w:rsid w:val="00FC01D9"/>
    <w:rsid w:val="00FC06C6"/>
    <w:rsid w:val="00FC145B"/>
    <w:rsid w:val="00FC50EC"/>
    <w:rsid w:val="00FC5211"/>
    <w:rsid w:val="00FC5BF8"/>
    <w:rsid w:val="00FC61B7"/>
    <w:rsid w:val="00FD0197"/>
    <w:rsid w:val="00FD08CD"/>
    <w:rsid w:val="00FD0CC0"/>
    <w:rsid w:val="00FD193E"/>
    <w:rsid w:val="00FD1D97"/>
    <w:rsid w:val="00FD1DC1"/>
    <w:rsid w:val="00FD28A2"/>
    <w:rsid w:val="00FD2AD4"/>
    <w:rsid w:val="00FD2E92"/>
    <w:rsid w:val="00FD40EE"/>
    <w:rsid w:val="00FD50BF"/>
    <w:rsid w:val="00FD76C1"/>
    <w:rsid w:val="00FD78B8"/>
    <w:rsid w:val="00FE1300"/>
    <w:rsid w:val="00FE248D"/>
    <w:rsid w:val="00FE489B"/>
    <w:rsid w:val="00FE5D29"/>
    <w:rsid w:val="00FE699A"/>
    <w:rsid w:val="00FE7E3B"/>
    <w:rsid w:val="00FF260F"/>
    <w:rsid w:val="00FF288F"/>
    <w:rsid w:val="00FF3079"/>
    <w:rsid w:val="00FF6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36F814-6449-42A8-B83A-E594167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4D"/>
    <w:rPr>
      <w:sz w:val="24"/>
      <w:szCs w:val="24"/>
    </w:rPr>
  </w:style>
  <w:style w:type="paragraph" w:styleId="Balk1">
    <w:name w:val="heading 1"/>
    <w:basedOn w:val="Normal"/>
    <w:next w:val="Normal"/>
    <w:qFormat/>
    <w:rsid w:val="00904A58"/>
    <w:pPr>
      <w:keepNext/>
      <w:numPr>
        <w:numId w:val="4"/>
      </w:numPr>
      <w:tabs>
        <w:tab w:val="clear" w:pos="716"/>
        <w:tab w:val="num" w:pos="432"/>
      </w:tabs>
      <w:spacing w:line="360" w:lineRule="auto"/>
      <w:ind w:left="432"/>
      <w:outlineLvl w:val="0"/>
    </w:pPr>
    <w:rPr>
      <w:b/>
      <w:bCs/>
      <w:color w:val="000000"/>
      <w:lang w:eastAsia="en-US"/>
    </w:rPr>
  </w:style>
  <w:style w:type="paragraph" w:styleId="Balk2">
    <w:name w:val="heading 2"/>
    <w:basedOn w:val="Normal"/>
    <w:next w:val="Normal"/>
    <w:qFormat/>
    <w:rsid w:val="00904A58"/>
    <w:pPr>
      <w:keepNext/>
      <w:numPr>
        <w:ilvl w:val="1"/>
        <w:numId w:val="4"/>
      </w:numPr>
      <w:outlineLvl w:val="1"/>
    </w:pPr>
    <w:rPr>
      <w:b/>
      <w:bCs/>
      <w:lang w:eastAsia="en-US"/>
    </w:rPr>
  </w:style>
  <w:style w:type="paragraph" w:styleId="Balk3">
    <w:name w:val="heading 3"/>
    <w:basedOn w:val="Normal"/>
    <w:next w:val="Normal"/>
    <w:link w:val="Balk3Char"/>
    <w:qFormat/>
    <w:rsid w:val="00904A58"/>
    <w:pPr>
      <w:keepNext/>
      <w:numPr>
        <w:ilvl w:val="2"/>
        <w:numId w:val="4"/>
      </w:numPr>
      <w:spacing w:line="360" w:lineRule="auto"/>
      <w:jc w:val="both"/>
      <w:outlineLvl w:val="2"/>
    </w:pPr>
    <w:rPr>
      <w:b/>
      <w:bCs/>
      <w:lang w:eastAsia="en-US"/>
    </w:rPr>
  </w:style>
  <w:style w:type="paragraph" w:styleId="Balk4">
    <w:name w:val="heading 4"/>
    <w:basedOn w:val="Normal"/>
    <w:next w:val="Normal"/>
    <w:qFormat/>
    <w:rsid w:val="00904A58"/>
    <w:pPr>
      <w:keepNext/>
      <w:numPr>
        <w:ilvl w:val="3"/>
        <w:numId w:val="4"/>
      </w:numPr>
      <w:spacing w:line="360" w:lineRule="auto"/>
      <w:jc w:val="center"/>
      <w:outlineLvl w:val="3"/>
    </w:pPr>
    <w:rPr>
      <w:b/>
      <w:bCs/>
      <w:lang w:eastAsia="en-US"/>
    </w:rPr>
  </w:style>
  <w:style w:type="paragraph" w:styleId="Balk5">
    <w:name w:val="heading 5"/>
    <w:basedOn w:val="Normal"/>
    <w:next w:val="Normal"/>
    <w:qFormat/>
    <w:rsid w:val="00904A58"/>
    <w:pPr>
      <w:keepNext/>
      <w:numPr>
        <w:ilvl w:val="4"/>
        <w:numId w:val="4"/>
      </w:numPr>
      <w:jc w:val="center"/>
      <w:outlineLvl w:val="4"/>
    </w:pPr>
    <w:rPr>
      <w:rFonts w:ascii="Arial" w:hAnsi="Arial" w:cs="Arial"/>
      <w:b/>
      <w:bCs/>
      <w:sz w:val="20"/>
      <w:szCs w:val="20"/>
      <w:lang w:val="en-US" w:eastAsia="en-US"/>
    </w:rPr>
  </w:style>
  <w:style w:type="paragraph" w:styleId="Balk6">
    <w:name w:val="heading 6"/>
    <w:basedOn w:val="Normal"/>
    <w:next w:val="Normal"/>
    <w:qFormat/>
    <w:rsid w:val="00904A58"/>
    <w:pPr>
      <w:keepNext/>
      <w:numPr>
        <w:ilvl w:val="5"/>
        <w:numId w:val="4"/>
      </w:numPr>
      <w:jc w:val="right"/>
      <w:outlineLvl w:val="5"/>
    </w:pPr>
    <w:rPr>
      <w:b/>
      <w:bCs/>
      <w:sz w:val="20"/>
      <w:szCs w:val="20"/>
      <w:lang w:val="de-DE" w:eastAsia="en-US"/>
    </w:rPr>
  </w:style>
  <w:style w:type="paragraph" w:styleId="Balk7">
    <w:name w:val="heading 7"/>
    <w:basedOn w:val="Normal"/>
    <w:next w:val="Normal"/>
    <w:qFormat/>
    <w:rsid w:val="00904A58"/>
    <w:pPr>
      <w:keepNext/>
      <w:numPr>
        <w:ilvl w:val="6"/>
        <w:numId w:val="4"/>
      </w:numPr>
      <w:outlineLvl w:val="6"/>
    </w:pPr>
    <w:rPr>
      <w:b/>
      <w:bCs/>
      <w:i/>
      <w:iCs/>
      <w:lang w:eastAsia="en-US"/>
    </w:rPr>
  </w:style>
  <w:style w:type="paragraph" w:styleId="Balk8">
    <w:name w:val="heading 8"/>
    <w:basedOn w:val="Normal"/>
    <w:next w:val="Normal"/>
    <w:qFormat/>
    <w:rsid w:val="00904A58"/>
    <w:pPr>
      <w:keepNext/>
      <w:numPr>
        <w:ilvl w:val="7"/>
        <w:numId w:val="4"/>
      </w:numPr>
      <w:spacing w:line="360" w:lineRule="auto"/>
      <w:jc w:val="both"/>
      <w:outlineLvl w:val="7"/>
    </w:pPr>
    <w:rPr>
      <w:b/>
      <w:bCs/>
      <w:i/>
      <w:iCs/>
      <w:lang w:eastAsia="en-US"/>
    </w:rPr>
  </w:style>
  <w:style w:type="paragraph" w:styleId="Balk9">
    <w:name w:val="heading 9"/>
    <w:basedOn w:val="Normal"/>
    <w:next w:val="Normal"/>
    <w:qFormat/>
    <w:rsid w:val="00904A58"/>
    <w:pPr>
      <w:keepNext/>
      <w:numPr>
        <w:ilvl w:val="8"/>
        <w:numId w:val="4"/>
      </w:numPr>
      <w:jc w:val="center"/>
      <w:outlineLvl w:val="8"/>
    </w:pPr>
    <w:rPr>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04A58"/>
    <w:pPr>
      <w:spacing w:before="100" w:beforeAutospacing="1" w:after="100" w:afterAutospacing="1"/>
    </w:pPr>
  </w:style>
  <w:style w:type="character" w:styleId="Gl">
    <w:name w:val="Strong"/>
    <w:basedOn w:val="VarsaylanParagrafYazTipi"/>
    <w:qFormat/>
    <w:rsid w:val="00904A58"/>
    <w:rPr>
      <w:b/>
      <w:bCs/>
    </w:rPr>
  </w:style>
  <w:style w:type="character" w:customStyle="1" w:styleId="Balk3Char">
    <w:name w:val="Başlık 3 Char"/>
    <w:basedOn w:val="VarsaylanParagrafYazTipi"/>
    <w:link w:val="Balk3"/>
    <w:rsid w:val="00904A58"/>
    <w:rPr>
      <w:b/>
      <w:bCs/>
      <w:sz w:val="24"/>
      <w:szCs w:val="24"/>
      <w:lang w:val="tr-TR" w:eastAsia="en-US" w:bidi="ar-SA"/>
    </w:rPr>
  </w:style>
  <w:style w:type="paragraph" w:customStyle="1" w:styleId="font6">
    <w:name w:val="font6"/>
    <w:basedOn w:val="Normal"/>
    <w:rsid w:val="00ED0953"/>
    <w:pPr>
      <w:spacing w:before="100" w:beforeAutospacing="1" w:after="100" w:afterAutospacing="1"/>
    </w:pPr>
    <w:rPr>
      <w:rFonts w:ascii="Tahoma" w:eastAsia="Arial Unicode MS" w:hAnsi="Tahoma" w:cs="Tahoma"/>
      <w:b/>
      <w:bCs/>
      <w:color w:val="000000"/>
      <w:sz w:val="16"/>
      <w:szCs w:val="16"/>
    </w:rPr>
  </w:style>
  <w:style w:type="character" w:styleId="Kpr">
    <w:name w:val="Hyperlink"/>
    <w:basedOn w:val="VarsaylanParagrafYazTipi"/>
    <w:rsid w:val="00D8279E"/>
    <w:rPr>
      <w:color w:val="0000FF"/>
      <w:u w:val="single"/>
    </w:rPr>
  </w:style>
  <w:style w:type="paragraph" w:styleId="Dizin4">
    <w:name w:val="index 4"/>
    <w:basedOn w:val="Normal"/>
    <w:next w:val="Normal"/>
    <w:autoRedefine/>
    <w:semiHidden/>
    <w:rsid w:val="003F4C92"/>
    <w:pPr>
      <w:spacing w:before="120" w:after="120" w:line="360" w:lineRule="auto"/>
      <w:ind w:left="960" w:hanging="240"/>
      <w:jc w:val="both"/>
    </w:pPr>
    <w:rPr>
      <w:rFonts w:ascii="Arial" w:hAnsi="Arial"/>
      <w:lang w:val="en-US" w:eastAsia="en-US"/>
    </w:rPr>
  </w:style>
  <w:style w:type="paragraph" w:styleId="stbilgi">
    <w:name w:val="header"/>
    <w:basedOn w:val="Normal"/>
    <w:link w:val="stbilgiChar"/>
    <w:rsid w:val="0086780F"/>
    <w:pPr>
      <w:tabs>
        <w:tab w:val="center" w:pos="4536"/>
        <w:tab w:val="right" w:pos="9072"/>
      </w:tabs>
    </w:pPr>
  </w:style>
  <w:style w:type="character" w:customStyle="1" w:styleId="stbilgiChar">
    <w:name w:val="Üstbilgi Char"/>
    <w:basedOn w:val="VarsaylanParagrafYazTipi"/>
    <w:link w:val="stbilgi"/>
    <w:rsid w:val="0086780F"/>
    <w:rPr>
      <w:sz w:val="24"/>
      <w:szCs w:val="24"/>
    </w:rPr>
  </w:style>
  <w:style w:type="paragraph" w:styleId="Altbilgi">
    <w:name w:val="footer"/>
    <w:basedOn w:val="Normal"/>
    <w:link w:val="AltbilgiChar"/>
    <w:uiPriority w:val="99"/>
    <w:rsid w:val="0086780F"/>
    <w:pPr>
      <w:tabs>
        <w:tab w:val="center" w:pos="4536"/>
        <w:tab w:val="right" w:pos="9072"/>
      </w:tabs>
    </w:pPr>
  </w:style>
  <w:style w:type="character" w:customStyle="1" w:styleId="AltbilgiChar">
    <w:name w:val="Altbilgi Char"/>
    <w:basedOn w:val="VarsaylanParagrafYazTipi"/>
    <w:link w:val="Altbilgi"/>
    <w:uiPriority w:val="99"/>
    <w:rsid w:val="0086780F"/>
    <w:rPr>
      <w:sz w:val="24"/>
      <w:szCs w:val="24"/>
    </w:rPr>
  </w:style>
  <w:style w:type="paragraph" w:styleId="BalonMetni">
    <w:name w:val="Balloon Text"/>
    <w:basedOn w:val="Normal"/>
    <w:link w:val="BalonMetniChar"/>
    <w:rsid w:val="0086780F"/>
    <w:rPr>
      <w:rFonts w:ascii="Tahoma" w:hAnsi="Tahoma" w:cs="Tahoma"/>
      <w:sz w:val="16"/>
      <w:szCs w:val="16"/>
    </w:rPr>
  </w:style>
  <w:style w:type="character" w:customStyle="1" w:styleId="BalonMetniChar">
    <w:name w:val="Balon Metni Char"/>
    <w:basedOn w:val="VarsaylanParagrafYazTipi"/>
    <w:link w:val="BalonMetni"/>
    <w:rsid w:val="0086780F"/>
    <w:rPr>
      <w:rFonts w:ascii="Tahoma" w:hAnsi="Tahoma" w:cs="Tahoma"/>
      <w:sz w:val="16"/>
      <w:szCs w:val="16"/>
    </w:rPr>
  </w:style>
  <w:style w:type="character" w:styleId="AklamaBavurusu">
    <w:name w:val="annotation reference"/>
    <w:basedOn w:val="VarsaylanParagrafYazTipi"/>
    <w:semiHidden/>
    <w:unhideWhenUsed/>
    <w:rsid w:val="00CF5A82"/>
    <w:rPr>
      <w:sz w:val="16"/>
      <w:szCs w:val="16"/>
    </w:rPr>
  </w:style>
  <w:style w:type="paragraph" w:styleId="AklamaMetni">
    <w:name w:val="annotation text"/>
    <w:basedOn w:val="Normal"/>
    <w:link w:val="AklamaMetniChar"/>
    <w:semiHidden/>
    <w:unhideWhenUsed/>
    <w:rsid w:val="00CF5A82"/>
    <w:rPr>
      <w:sz w:val="20"/>
      <w:szCs w:val="20"/>
    </w:rPr>
  </w:style>
  <w:style w:type="character" w:customStyle="1" w:styleId="AklamaMetniChar">
    <w:name w:val="Açıklama Metni Char"/>
    <w:basedOn w:val="VarsaylanParagrafYazTipi"/>
    <w:link w:val="AklamaMetni"/>
    <w:semiHidden/>
    <w:rsid w:val="00CF5A82"/>
  </w:style>
  <w:style w:type="paragraph" w:styleId="AklamaKonusu">
    <w:name w:val="annotation subject"/>
    <w:basedOn w:val="AklamaMetni"/>
    <w:next w:val="AklamaMetni"/>
    <w:link w:val="AklamaKonusuChar"/>
    <w:semiHidden/>
    <w:unhideWhenUsed/>
    <w:rsid w:val="00CF5A82"/>
    <w:rPr>
      <w:b/>
      <w:bCs/>
    </w:rPr>
  </w:style>
  <w:style w:type="character" w:customStyle="1" w:styleId="AklamaKonusuChar">
    <w:name w:val="Açıklama Konusu Char"/>
    <w:basedOn w:val="AklamaMetniChar"/>
    <w:link w:val="AklamaKonusu"/>
    <w:semiHidden/>
    <w:rsid w:val="00CF5A82"/>
    <w:rPr>
      <w:b/>
      <w:bCs/>
    </w:rPr>
  </w:style>
  <w:style w:type="paragraph" w:styleId="ListeParagraf">
    <w:name w:val="List Paragraph"/>
    <w:basedOn w:val="Normal"/>
    <w:uiPriority w:val="34"/>
    <w:qFormat/>
    <w:rsid w:val="00295BE9"/>
    <w:pPr>
      <w:ind w:left="720"/>
      <w:contextualSpacing/>
    </w:pPr>
  </w:style>
  <w:style w:type="paragraph" w:customStyle="1" w:styleId="NoParagraphStyle">
    <w:name w:val="[No Paragraph Style]"/>
    <w:rsid w:val="00993FCD"/>
    <w:pPr>
      <w:autoSpaceDE w:val="0"/>
      <w:autoSpaceDN w:val="0"/>
      <w:adjustRightInd w:val="0"/>
      <w:spacing w:line="288" w:lineRule="auto"/>
      <w:textAlignment w:val="center"/>
    </w:pPr>
    <w:rPr>
      <w:rFonts w:ascii="Arial Narrow" w:hAnsi="Arial Narrow"/>
      <w:color w:val="000000"/>
      <w:sz w:val="24"/>
      <w:szCs w:val="24"/>
      <w:lang w:val="en-GB"/>
    </w:rPr>
  </w:style>
  <w:style w:type="paragraph" w:customStyle="1" w:styleId="normalv18">
    <w:name w:val="normal_v1_8"/>
    <w:basedOn w:val="Normal"/>
    <w:uiPriority w:val="99"/>
    <w:rsid w:val="00993FCD"/>
    <w:pPr>
      <w:suppressAutoHyphens/>
      <w:autoSpaceDE w:val="0"/>
      <w:autoSpaceDN w:val="0"/>
      <w:adjustRightInd w:val="0"/>
      <w:spacing w:line="288" w:lineRule="auto"/>
      <w:textAlignment w:val="center"/>
    </w:pPr>
    <w:rPr>
      <w:rFonts w:ascii="Arial Narrow" w:hAnsi="Arial Narrow" w:cs="Arial Narrow"/>
      <w:b/>
      <w:bCs/>
      <w:color w:val="000000"/>
      <w:spacing w:val="-2"/>
      <w:sz w:val="16"/>
      <w:szCs w:val="16"/>
      <w:lang w:val="en-GB"/>
    </w:rPr>
  </w:style>
  <w:style w:type="table" w:styleId="TabloKlavuzu">
    <w:name w:val="Table Grid"/>
    <w:basedOn w:val="NormalTablo"/>
    <w:uiPriority w:val="39"/>
    <w:rsid w:val="0099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0784-6673-4270-800B-6E2F1B8E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19</Pages>
  <Words>6784</Words>
  <Characters>38671</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saü</Company>
  <LinksUpToDate>false</LinksUpToDate>
  <CharactersWithSpaces>45365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dnm</dc:creator>
  <cp:keywords/>
  <dc:description/>
  <cp:lastModifiedBy>Sau</cp:lastModifiedBy>
  <cp:revision>45</cp:revision>
  <cp:lastPrinted>2022-02-15T08:03:00Z</cp:lastPrinted>
  <dcterms:created xsi:type="dcterms:W3CDTF">2022-02-11T08:30:00Z</dcterms:created>
  <dcterms:modified xsi:type="dcterms:W3CDTF">2022-02-15T08:33:00Z</dcterms:modified>
</cp:coreProperties>
</file>