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40"/>
        <w:gridCol w:w="1376"/>
        <w:gridCol w:w="1653"/>
        <w:gridCol w:w="1305"/>
        <w:gridCol w:w="1372"/>
        <w:gridCol w:w="2172"/>
      </w:tblGrid>
      <w:tr w:rsidR="00D559DD" w14:paraId="38D88EED" w14:textId="77777777" w:rsidTr="00402404">
        <w:tc>
          <w:tcPr>
            <w:tcW w:w="9918" w:type="dxa"/>
            <w:gridSpan w:val="6"/>
            <w:shd w:val="clear" w:color="auto" w:fill="B8CCE4" w:themeFill="accent1" w:themeFillTint="66"/>
          </w:tcPr>
          <w:p w14:paraId="550195B1" w14:textId="77777777" w:rsidR="00D559DD" w:rsidRPr="00CB2CCF" w:rsidRDefault="00D559DD" w:rsidP="00CB2CCF">
            <w:pPr>
              <w:jc w:val="center"/>
            </w:pPr>
            <w:r>
              <w:t>HAYVAN SATIŞ BAKIM VE BARINDIRMA BEDELLERİ</w:t>
            </w:r>
          </w:p>
        </w:tc>
      </w:tr>
      <w:tr w:rsidR="00265F94" w14:paraId="6A56CF17" w14:textId="77777777" w:rsidTr="00132968">
        <w:tc>
          <w:tcPr>
            <w:tcW w:w="2040" w:type="dxa"/>
          </w:tcPr>
          <w:p w14:paraId="66EFFBF4" w14:textId="77777777" w:rsidR="00265F94" w:rsidRPr="005F0E16" w:rsidRDefault="00265F94" w:rsidP="00265F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0E16">
              <w:rPr>
                <w:rFonts w:cstheme="minorHAnsi"/>
                <w:sz w:val="20"/>
                <w:szCs w:val="20"/>
              </w:rPr>
              <w:t>Hayvan türü</w:t>
            </w:r>
          </w:p>
        </w:tc>
        <w:tc>
          <w:tcPr>
            <w:tcW w:w="1376" w:type="dxa"/>
            <w:vAlign w:val="bottom"/>
          </w:tcPr>
          <w:p w14:paraId="16D1869D" w14:textId="441773F2" w:rsidR="00265F94" w:rsidRPr="00265F94" w:rsidRDefault="00265F94" w:rsidP="00265F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Satış bedeli SAÜ-SEAH (%10)</w:t>
            </w:r>
          </w:p>
        </w:tc>
        <w:tc>
          <w:tcPr>
            <w:tcW w:w="1653" w:type="dxa"/>
            <w:vAlign w:val="bottom"/>
          </w:tcPr>
          <w:p w14:paraId="709A0A1D" w14:textId="59C2103B" w:rsidR="00265F94" w:rsidRPr="00265F94" w:rsidRDefault="00265F94" w:rsidP="00265F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Satış bedeli Kurum Dışı (%10)</w:t>
            </w:r>
          </w:p>
        </w:tc>
        <w:tc>
          <w:tcPr>
            <w:tcW w:w="1305" w:type="dxa"/>
            <w:vAlign w:val="bottom"/>
          </w:tcPr>
          <w:p w14:paraId="1CD6EB07" w14:textId="5D723DCD" w:rsidR="00265F94" w:rsidRPr="00265F94" w:rsidRDefault="00265F94" w:rsidP="00265F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Günlük bakım SAÜ-SEAH (%20)</w:t>
            </w:r>
          </w:p>
        </w:tc>
        <w:tc>
          <w:tcPr>
            <w:tcW w:w="1372" w:type="dxa"/>
            <w:vAlign w:val="bottom"/>
          </w:tcPr>
          <w:p w14:paraId="22E8C507" w14:textId="2D619A8F" w:rsidR="00265F94" w:rsidRPr="00265F94" w:rsidRDefault="00265F94" w:rsidP="00265F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Günlük bakım Kurum </w:t>
            </w:r>
            <w:proofErr w:type="gramStart"/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Dışı  (</w:t>
            </w:r>
            <w:proofErr w:type="gramEnd"/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%20)</w:t>
            </w:r>
          </w:p>
        </w:tc>
        <w:tc>
          <w:tcPr>
            <w:tcW w:w="2172" w:type="dxa"/>
            <w:vAlign w:val="bottom"/>
          </w:tcPr>
          <w:p w14:paraId="3A0198FC" w14:textId="2229B252" w:rsidR="00265F94" w:rsidRPr="00265F94" w:rsidRDefault="00265F94" w:rsidP="00265F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Çiftleştirme (3 gün </w:t>
            </w:r>
            <w:proofErr w:type="gramStart"/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izleme)  (</w:t>
            </w:r>
            <w:proofErr w:type="gramEnd"/>
            <w:r w:rsidRPr="00265F9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%20)</w:t>
            </w:r>
          </w:p>
        </w:tc>
      </w:tr>
      <w:tr w:rsidR="008C1052" w14:paraId="4A447E10" w14:textId="77777777" w:rsidTr="008C1052">
        <w:tc>
          <w:tcPr>
            <w:tcW w:w="2040" w:type="dxa"/>
            <w:vAlign w:val="center"/>
          </w:tcPr>
          <w:p w14:paraId="1F539381" w14:textId="77777777" w:rsidR="008C1052" w:rsidRPr="005F0E16" w:rsidRDefault="008C1052" w:rsidP="008C1052">
            <w:pPr>
              <w:pStyle w:val="TableParagraph"/>
              <w:spacing w:before="107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E1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Fare</w:t>
            </w:r>
          </w:p>
        </w:tc>
        <w:tc>
          <w:tcPr>
            <w:tcW w:w="1376" w:type="dxa"/>
            <w:vAlign w:val="center"/>
          </w:tcPr>
          <w:p w14:paraId="644E6FC9" w14:textId="039C22C8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653" w:type="dxa"/>
            <w:vAlign w:val="center"/>
          </w:tcPr>
          <w:p w14:paraId="30236D81" w14:textId="47A2D9D5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1305" w:type="dxa"/>
            <w:vAlign w:val="center"/>
          </w:tcPr>
          <w:p w14:paraId="5A2CAE86" w14:textId="027C876E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72" w:type="dxa"/>
            <w:vAlign w:val="center"/>
          </w:tcPr>
          <w:p w14:paraId="7F304183" w14:textId="65A9F1CB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72" w:type="dxa"/>
            <w:vAlign w:val="center"/>
          </w:tcPr>
          <w:p w14:paraId="794E41F0" w14:textId="7F0A0F70" w:rsidR="008C1052" w:rsidRPr="002F2A82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C1052" w14:paraId="48BD7E9C" w14:textId="77777777" w:rsidTr="008C1052">
        <w:tc>
          <w:tcPr>
            <w:tcW w:w="2040" w:type="dxa"/>
            <w:vAlign w:val="center"/>
          </w:tcPr>
          <w:p w14:paraId="40A4F89D" w14:textId="77777777" w:rsidR="008C1052" w:rsidRPr="005F0E16" w:rsidRDefault="008C1052" w:rsidP="008C1052">
            <w:pPr>
              <w:pStyle w:val="TableParagraph"/>
              <w:spacing w:before="107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0E16">
              <w:rPr>
                <w:rFonts w:asciiTheme="minorHAnsi" w:hAnsiTheme="minorHAnsi" w:cstheme="minorHAnsi"/>
                <w:color w:val="231F20"/>
                <w:w w:val="105"/>
                <w:sz w:val="20"/>
                <w:szCs w:val="20"/>
              </w:rPr>
              <w:t>Sıçan</w:t>
            </w:r>
            <w:proofErr w:type="spellEnd"/>
          </w:p>
        </w:tc>
        <w:tc>
          <w:tcPr>
            <w:tcW w:w="1376" w:type="dxa"/>
            <w:vAlign w:val="center"/>
          </w:tcPr>
          <w:p w14:paraId="13E27FD8" w14:textId="3A39D326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1653" w:type="dxa"/>
            <w:vAlign w:val="center"/>
          </w:tcPr>
          <w:p w14:paraId="734F4F04" w14:textId="06EE12E7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1305" w:type="dxa"/>
            <w:vAlign w:val="center"/>
          </w:tcPr>
          <w:p w14:paraId="44974C95" w14:textId="21FEB515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72" w:type="dxa"/>
            <w:vAlign w:val="center"/>
          </w:tcPr>
          <w:p w14:paraId="7B61BAFB" w14:textId="15B660AB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72" w:type="dxa"/>
            <w:vAlign w:val="center"/>
          </w:tcPr>
          <w:p w14:paraId="6F4F1AA1" w14:textId="7A08BF87" w:rsidR="008C1052" w:rsidRPr="002F2A82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8C1052" w14:paraId="69ED8DB0" w14:textId="77777777" w:rsidTr="008C1052">
        <w:trPr>
          <w:trHeight w:val="497"/>
        </w:trPr>
        <w:tc>
          <w:tcPr>
            <w:tcW w:w="2040" w:type="dxa"/>
            <w:vAlign w:val="center"/>
          </w:tcPr>
          <w:p w14:paraId="28AF04B5" w14:textId="77777777" w:rsidR="008C1052" w:rsidRPr="005F0E16" w:rsidRDefault="008C1052" w:rsidP="008C1052">
            <w:pPr>
              <w:pStyle w:val="TableParagraph"/>
              <w:spacing w:before="107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0E16">
              <w:rPr>
                <w:rFonts w:asciiTheme="minorHAnsi" w:hAnsiTheme="minorHAnsi" w:cstheme="minorHAnsi"/>
                <w:color w:val="231F20"/>
                <w:w w:val="105"/>
                <w:sz w:val="20"/>
                <w:szCs w:val="20"/>
              </w:rPr>
              <w:t>Tavşan,Kobay</w:t>
            </w:r>
            <w:proofErr w:type="spellEnd"/>
          </w:p>
        </w:tc>
        <w:tc>
          <w:tcPr>
            <w:tcW w:w="1376" w:type="dxa"/>
            <w:vAlign w:val="center"/>
          </w:tcPr>
          <w:p w14:paraId="5D546C05" w14:textId="285C1035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  <w:tc>
          <w:tcPr>
            <w:tcW w:w="1653" w:type="dxa"/>
            <w:vAlign w:val="center"/>
          </w:tcPr>
          <w:p w14:paraId="0AC0D49C" w14:textId="201516AD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  <w:tc>
          <w:tcPr>
            <w:tcW w:w="1305" w:type="dxa"/>
            <w:vAlign w:val="center"/>
          </w:tcPr>
          <w:p w14:paraId="22A92184" w14:textId="63E67732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72" w:type="dxa"/>
            <w:vAlign w:val="center"/>
          </w:tcPr>
          <w:p w14:paraId="4D778B4F" w14:textId="58BEF776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72" w:type="dxa"/>
            <w:vAlign w:val="center"/>
          </w:tcPr>
          <w:p w14:paraId="7E28450A" w14:textId="7166C0AA" w:rsidR="008C1052" w:rsidRPr="002F2A82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8C1052" w14:paraId="35A17A58" w14:textId="77777777" w:rsidTr="008C1052">
        <w:tc>
          <w:tcPr>
            <w:tcW w:w="2040" w:type="dxa"/>
            <w:vAlign w:val="center"/>
          </w:tcPr>
          <w:p w14:paraId="596178EB" w14:textId="77777777" w:rsidR="008C1052" w:rsidRPr="005F0E16" w:rsidRDefault="008C1052" w:rsidP="008C1052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0E16">
              <w:rPr>
                <w:rFonts w:asciiTheme="minorHAnsi" w:hAnsiTheme="minorHAnsi" w:cstheme="minorHAnsi"/>
                <w:sz w:val="20"/>
                <w:szCs w:val="20"/>
              </w:rPr>
              <w:t>Transgenik</w:t>
            </w:r>
            <w:proofErr w:type="spellEnd"/>
            <w:r w:rsidRPr="005F0E16">
              <w:rPr>
                <w:rFonts w:asciiTheme="minorHAnsi" w:hAnsiTheme="minorHAnsi" w:cstheme="minorHAnsi"/>
                <w:sz w:val="20"/>
                <w:szCs w:val="20"/>
              </w:rPr>
              <w:t xml:space="preserve"> Fare</w:t>
            </w:r>
          </w:p>
        </w:tc>
        <w:tc>
          <w:tcPr>
            <w:tcW w:w="1376" w:type="dxa"/>
            <w:vAlign w:val="center"/>
          </w:tcPr>
          <w:p w14:paraId="0B68C35D" w14:textId="50EDC260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653" w:type="dxa"/>
            <w:vAlign w:val="center"/>
          </w:tcPr>
          <w:p w14:paraId="4D1B8127" w14:textId="519FA7D9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05" w:type="dxa"/>
            <w:vAlign w:val="center"/>
          </w:tcPr>
          <w:p w14:paraId="3336A21D" w14:textId="44EFF502" w:rsidR="008C1052" w:rsidRPr="002F2A82" w:rsidRDefault="008C1052" w:rsidP="008C1052">
            <w:pPr>
              <w:pStyle w:val="TableParagraph"/>
              <w:spacing w:before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72" w:type="dxa"/>
            <w:vAlign w:val="center"/>
          </w:tcPr>
          <w:p w14:paraId="51F6106B" w14:textId="771D689A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72" w:type="dxa"/>
            <w:vAlign w:val="center"/>
          </w:tcPr>
          <w:p w14:paraId="67E0C990" w14:textId="248900A0" w:rsidR="008C1052" w:rsidRPr="002F2A82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8C1052" w14:paraId="7961CAFB" w14:textId="77777777" w:rsidTr="008C1052">
        <w:tc>
          <w:tcPr>
            <w:tcW w:w="2040" w:type="dxa"/>
            <w:vAlign w:val="center"/>
          </w:tcPr>
          <w:p w14:paraId="0EDF646E" w14:textId="77777777" w:rsidR="008C1052" w:rsidRPr="005F0E16" w:rsidRDefault="008C1052" w:rsidP="008C1052">
            <w:pPr>
              <w:pStyle w:val="TableParagraph"/>
              <w:spacing w:before="107"/>
              <w:ind w:left="2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E16">
              <w:rPr>
                <w:rFonts w:asciiTheme="minorHAnsi" w:hAnsiTheme="minorHAnsi" w:cstheme="minorHAnsi"/>
                <w:sz w:val="20"/>
                <w:szCs w:val="20"/>
              </w:rPr>
              <w:t>Transgenik rat</w:t>
            </w:r>
          </w:p>
        </w:tc>
        <w:tc>
          <w:tcPr>
            <w:tcW w:w="1376" w:type="dxa"/>
            <w:vAlign w:val="center"/>
          </w:tcPr>
          <w:p w14:paraId="2B1C7700" w14:textId="3FB84778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1653" w:type="dxa"/>
            <w:vAlign w:val="center"/>
          </w:tcPr>
          <w:p w14:paraId="7E0E06D3" w14:textId="14A803E8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1305" w:type="dxa"/>
            <w:vAlign w:val="center"/>
          </w:tcPr>
          <w:p w14:paraId="7B28C5F5" w14:textId="075B8CD5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72" w:type="dxa"/>
            <w:vAlign w:val="center"/>
          </w:tcPr>
          <w:p w14:paraId="663F4B34" w14:textId="6AA3DA46" w:rsidR="008C1052" w:rsidRPr="00E65DAB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72" w:type="dxa"/>
            <w:vAlign w:val="center"/>
          </w:tcPr>
          <w:p w14:paraId="2534E5D4" w14:textId="431981F8" w:rsidR="008C1052" w:rsidRPr="002F2A82" w:rsidRDefault="008C1052" w:rsidP="008C10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AE2FD4" w14:paraId="35998C01" w14:textId="77777777" w:rsidTr="00402404">
        <w:tc>
          <w:tcPr>
            <w:tcW w:w="9918" w:type="dxa"/>
            <w:gridSpan w:val="6"/>
          </w:tcPr>
          <w:p w14:paraId="37B4FEA3" w14:textId="77777777" w:rsidR="00AE2FD4" w:rsidRPr="009342D9" w:rsidRDefault="00AE2FD4" w:rsidP="00AE2F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42D9">
              <w:rPr>
                <w:rFonts w:cstheme="minorHAnsi"/>
                <w:sz w:val="18"/>
                <w:szCs w:val="18"/>
              </w:rPr>
              <w:t xml:space="preserve">Gebe Hayvanlar için tüm </w:t>
            </w:r>
            <w:proofErr w:type="gramStart"/>
            <w:r w:rsidRPr="009342D9">
              <w:rPr>
                <w:rFonts w:cstheme="minorHAnsi"/>
                <w:sz w:val="18"/>
                <w:szCs w:val="18"/>
              </w:rPr>
              <w:t>işlemler  %</w:t>
            </w:r>
            <w:proofErr w:type="gramEnd"/>
            <w:r w:rsidRPr="009342D9">
              <w:rPr>
                <w:rFonts w:cstheme="minorHAnsi"/>
                <w:sz w:val="18"/>
                <w:szCs w:val="18"/>
              </w:rPr>
              <w:t>50 fazlası ile hesaplanacaktır.</w:t>
            </w:r>
          </w:p>
        </w:tc>
      </w:tr>
      <w:tr w:rsidR="00AE2FD4" w14:paraId="441FD866" w14:textId="77777777" w:rsidTr="00402404">
        <w:tc>
          <w:tcPr>
            <w:tcW w:w="9918" w:type="dxa"/>
            <w:gridSpan w:val="6"/>
            <w:shd w:val="clear" w:color="auto" w:fill="B8CCE4" w:themeFill="accent1" w:themeFillTint="66"/>
          </w:tcPr>
          <w:p w14:paraId="5E9CE591" w14:textId="77777777" w:rsidR="00AE2FD4" w:rsidRDefault="00AE2FD4" w:rsidP="00AE2FD4">
            <w:pPr>
              <w:jc w:val="center"/>
            </w:pPr>
            <w:r w:rsidRPr="00B71D8B">
              <w:t>ARAŞTIRMACININ TALEBİ DURUMUNDA VERİLECEK HİZMET BEDELLERİ</w:t>
            </w:r>
          </w:p>
        </w:tc>
      </w:tr>
      <w:tr w:rsidR="00AE2FD4" w14:paraId="07ED55DC" w14:textId="77777777" w:rsidTr="008C1052">
        <w:tc>
          <w:tcPr>
            <w:tcW w:w="2040" w:type="dxa"/>
          </w:tcPr>
          <w:p w14:paraId="14BD8A0A" w14:textId="77777777" w:rsidR="00AE2FD4" w:rsidRDefault="00AE2FD4" w:rsidP="00AE2FD4">
            <w:pPr>
              <w:pStyle w:val="TableParagraph"/>
              <w:spacing w:before="107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Hayvan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türü</w:t>
            </w:r>
            <w:proofErr w:type="spellEnd"/>
          </w:p>
        </w:tc>
        <w:tc>
          <w:tcPr>
            <w:tcW w:w="1376" w:type="dxa"/>
          </w:tcPr>
          <w:p w14:paraId="466551F6" w14:textId="77777777" w:rsidR="00AE2FD4" w:rsidRPr="00D559DD" w:rsidRDefault="00AE2FD4" w:rsidP="00265F94">
            <w:pPr>
              <w:jc w:val="center"/>
              <w:rPr>
                <w:sz w:val="20"/>
                <w:szCs w:val="20"/>
              </w:rPr>
            </w:pPr>
            <w:r w:rsidRPr="00E4660D">
              <w:rPr>
                <w:sz w:val="20"/>
                <w:szCs w:val="20"/>
              </w:rPr>
              <w:t>Kan Alma</w:t>
            </w:r>
          </w:p>
        </w:tc>
        <w:tc>
          <w:tcPr>
            <w:tcW w:w="1653" w:type="dxa"/>
          </w:tcPr>
          <w:p w14:paraId="38062A47" w14:textId="33CE5D5B" w:rsidR="00AE2FD4" w:rsidRDefault="00AE2FD4" w:rsidP="00265F94">
            <w:pPr>
              <w:jc w:val="center"/>
            </w:pPr>
            <w:proofErr w:type="spellStart"/>
            <w:r>
              <w:t>Gavaj</w:t>
            </w:r>
            <w:proofErr w:type="spellEnd"/>
          </w:p>
        </w:tc>
        <w:tc>
          <w:tcPr>
            <w:tcW w:w="1305" w:type="dxa"/>
          </w:tcPr>
          <w:p w14:paraId="5F90AC73" w14:textId="77777777" w:rsidR="00AE2FD4" w:rsidRDefault="00AE2FD4" w:rsidP="00265F94">
            <w:pPr>
              <w:jc w:val="center"/>
            </w:pPr>
            <w:r w:rsidRPr="00E4660D">
              <w:t>Anestezi</w:t>
            </w:r>
            <w:r>
              <w:t xml:space="preserve"> (enjeksiyon)</w:t>
            </w:r>
          </w:p>
        </w:tc>
        <w:tc>
          <w:tcPr>
            <w:tcW w:w="1372" w:type="dxa"/>
          </w:tcPr>
          <w:p w14:paraId="4C349CA1" w14:textId="77777777" w:rsidR="00AE2FD4" w:rsidRDefault="00AE2FD4" w:rsidP="00265F94">
            <w:pPr>
              <w:jc w:val="center"/>
            </w:pPr>
            <w:r>
              <w:t>Anestezi (inhalasyon)</w:t>
            </w:r>
          </w:p>
        </w:tc>
        <w:tc>
          <w:tcPr>
            <w:tcW w:w="2172" w:type="dxa"/>
          </w:tcPr>
          <w:p w14:paraId="1969B910" w14:textId="0EE03D82" w:rsidR="00AE2FD4" w:rsidRDefault="00AE2FD4" w:rsidP="00265F94">
            <w:pPr>
              <w:jc w:val="center"/>
            </w:pPr>
            <w:r>
              <w:t>Enjeksiyon</w:t>
            </w:r>
          </w:p>
        </w:tc>
      </w:tr>
      <w:tr w:rsidR="008C1052" w14:paraId="57BFA8B5" w14:textId="77777777" w:rsidTr="00CD36C5">
        <w:tc>
          <w:tcPr>
            <w:tcW w:w="2040" w:type="dxa"/>
          </w:tcPr>
          <w:p w14:paraId="3703917E" w14:textId="77920CB8" w:rsidR="008C1052" w:rsidRDefault="008C1052" w:rsidP="008C1052">
            <w:pPr>
              <w:pStyle w:val="TableParagraph"/>
              <w:spacing w:before="107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Fare(rat)</w:t>
            </w:r>
          </w:p>
        </w:tc>
        <w:tc>
          <w:tcPr>
            <w:tcW w:w="1376" w:type="dxa"/>
            <w:vAlign w:val="bottom"/>
          </w:tcPr>
          <w:p w14:paraId="1EF16DEF" w14:textId="2ED69FA8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653" w:type="dxa"/>
            <w:vAlign w:val="bottom"/>
          </w:tcPr>
          <w:p w14:paraId="2F133787" w14:textId="75ABD9FE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05" w:type="dxa"/>
            <w:vAlign w:val="bottom"/>
          </w:tcPr>
          <w:p w14:paraId="0F45F762" w14:textId="3C423EA7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72" w:type="dxa"/>
            <w:vAlign w:val="bottom"/>
          </w:tcPr>
          <w:p w14:paraId="0A302D11" w14:textId="10198458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172" w:type="dxa"/>
            <w:vAlign w:val="bottom"/>
          </w:tcPr>
          <w:p w14:paraId="753D9D12" w14:textId="40B9ED56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C1052" w14:paraId="062443A1" w14:textId="77777777" w:rsidTr="00CD36C5">
        <w:tc>
          <w:tcPr>
            <w:tcW w:w="2040" w:type="dxa"/>
          </w:tcPr>
          <w:p w14:paraId="6EB81A9E" w14:textId="77777777" w:rsidR="008C1052" w:rsidRDefault="008C1052" w:rsidP="008C1052">
            <w:pPr>
              <w:pStyle w:val="TableParagraph"/>
              <w:spacing w:before="107"/>
              <w:ind w:left="0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Sıçan</w:t>
            </w:r>
            <w:proofErr w:type="spellEnd"/>
          </w:p>
        </w:tc>
        <w:tc>
          <w:tcPr>
            <w:tcW w:w="1376" w:type="dxa"/>
            <w:vAlign w:val="bottom"/>
          </w:tcPr>
          <w:p w14:paraId="27E20AB3" w14:textId="30573F30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653" w:type="dxa"/>
            <w:vAlign w:val="bottom"/>
          </w:tcPr>
          <w:p w14:paraId="25C12CB3" w14:textId="47D464AF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05" w:type="dxa"/>
            <w:vAlign w:val="bottom"/>
          </w:tcPr>
          <w:p w14:paraId="7EDCA74A" w14:textId="1458437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72" w:type="dxa"/>
            <w:vAlign w:val="bottom"/>
          </w:tcPr>
          <w:p w14:paraId="720AC109" w14:textId="0944B9FC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172" w:type="dxa"/>
            <w:vAlign w:val="bottom"/>
          </w:tcPr>
          <w:p w14:paraId="219C598D" w14:textId="02A5EA3B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C1052" w14:paraId="39E969CA" w14:textId="77777777" w:rsidTr="00CD36C5">
        <w:tc>
          <w:tcPr>
            <w:tcW w:w="2040" w:type="dxa"/>
          </w:tcPr>
          <w:p w14:paraId="38431CF4" w14:textId="77777777" w:rsidR="008C1052" w:rsidRDefault="008C1052" w:rsidP="008C1052">
            <w:pPr>
              <w:pStyle w:val="TableParagraph"/>
              <w:spacing w:before="107"/>
              <w:ind w:left="0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Tavşan,Kobay</w:t>
            </w:r>
            <w:proofErr w:type="spellEnd"/>
            <w:r>
              <w:rPr>
                <w:rFonts w:ascii="Trebuchet MS" w:hAnsi="Trebuchet MS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14:paraId="01BA8F97" w14:textId="4A1014A4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53" w:type="dxa"/>
            <w:vAlign w:val="bottom"/>
          </w:tcPr>
          <w:p w14:paraId="6D234A40" w14:textId="77EDE00A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05" w:type="dxa"/>
            <w:vAlign w:val="bottom"/>
          </w:tcPr>
          <w:p w14:paraId="7DE47482" w14:textId="7D0B7686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72" w:type="dxa"/>
            <w:vAlign w:val="bottom"/>
          </w:tcPr>
          <w:p w14:paraId="4056885A" w14:textId="0A5D3B7A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172" w:type="dxa"/>
            <w:vAlign w:val="bottom"/>
          </w:tcPr>
          <w:p w14:paraId="52B9B88A" w14:textId="0C037F30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E2FD4" w14:paraId="40FEAE07" w14:textId="77777777" w:rsidTr="00402404">
        <w:tc>
          <w:tcPr>
            <w:tcW w:w="9918" w:type="dxa"/>
            <w:gridSpan w:val="6"/>
          </w:tcPr>
          <w:p w14:paraId="4A8C3430" w14:textId="77777777" w:rsidR="00AE2FD4" w:rsidRDefault="00AE2FD4" w:rsidP="00AE2FD4">
            <w:pPr>
              <w:jc w:val="center"/>
            </w:pPr>
            <w:r>
              <w:t>SAÜ ve SEAH dışındaki kurum personelinin yürütücü olduğu projelerde %50 fazlası ile hesaplanır</w:t>
            </w:r>
          </w:p>
          <w:p w14:paraId="7FBAEC0D" w14:textId="77777777" w:rsidR="00AE2FD4" w:rsidRDefault="00AE2FD4" w:rsidP="00AE2FD4">
            <w:pPr>
              <w:jc w:val="center"/>
            </w:pPr>
            <w:r>
              <w:t xml:space="preserve">Transgenik </w:t>
            </w:r>
            <w:proofErr w:type="spellStart"/>
            <w:r>
              <w:t>rat</w:t>
            </w:r>
            <w:proofErr w:type="spellEnd"/>
            <w:r>
              <w:t xml:space="preserve"> ve fareler için kurum içi %50, kurum dışı %100 fazlası ile hesaplanır.</w:t>
            </w:r>
          </w:p>
        </w:tc>
      </w:tr>
      <w:tr w:rsidR="00AE2FD4" w14:paraId="5D79C723" w14:textId="77777777" w:rsidTr="00402404">
        <w:tc>
          <w:tcPr>
            <w:tcW w:w="9918" w:type="dxa"/>
            <w:gridSpan w:val="6"/>
            <w:shd w:val="clear" w:color="auto" w:fill="B8CCE4" w:themeFill="accent1" w:themeFillTint="66"/>
          </w:tcPr>
          <w:p w14:paraId="05670D66" w14:textId="77777777" w:rsidR="00AE2FD4" w:rsidRDefault="00AE2FD4" w:rsidP="00AE2FD4">
            <w:pPr>
              <w:jc w:val="center"/>
            </w:pPr>
            <w:r w:rsidRPr="00985208">
              <w:t>ARAŞTIRMACININ TALEBİ DURUMUNDA VERİLECEK</w:t>
            </w:r>
            <w:r>
              <w:t xml:space="preserve"> </w:t>
            </w:r>
            <w:proofErr w:type="gramStart"/>
            <w:r>
              <w:t xml:space="preserve">ÖZEL </w:t>
            </w:r>
            <w:r w:rsidRPr="00985208">
              <w:t xml:space="preserve"> HİZMET</w:t>
            </w:r>
            <w:proofErr w:type="gramEnd"/>
            <w:r w:rsidRPr="00985208">
              <w:t xml:space="preserve"> BEDELLERİ</w:t>
            </w:r>
          </w:p>
        </w:tc>
      </w:tr>
      <w:tr w:rsidR="00AE2FD4" w14:paraId="0754C67F" w14:textId="77777777" w:rsidTr="008C1052">
        <w:tc>
          <w:tcPr>
            <w:tcW w:w="2040" w:type="dxa"/>
          </w:tcPr>
          <w:p w14:paraId="23D975B0" w14:textId="77777777" w:rsidR="00AE2FD4" w:rsidRDefault="00AE2FD4" w:rsidP="00AE2FD4">
            <w:r w:rsidRPr="00985208">
              <w:t>Hayvan türü</w:t>
            </w:r>
          </w:p>
        </w:tc>
        <w:tc>
          <w:tcPr>
            <w:tcW w:w="1376" w:type="dxa"/>
          </w:tcPr>
          <w:p w14:paraId="6884B0F5" w14:textId="77777777" w:rsidR="00AE2FD4" w:rsidRDefault="00AE2FD4" w:rsidP="00265F94">
            <w:pPr>
              <w:jc w:val="center"/>
            </w:pPr>
            <w:r>
              <w:t>Tıbbi destek</w:t>
            </w:r>
          </w:p>
        </w:tc>
        <w:tc>
          <w:tcPr>
            <w:tcW w:w="1653" w:type="dxa"/>
          </w:tcPr>
          <w:p w14:paraId="4585A6E8" w14:textId="77777777" w:rsidR="00AE2FD4" w:rsidRDefault="00AE2FD4" w:rsidP="00265F94">
            <w:pPr>
              <w:jc w:val="center"/>
            </w:pPr>
            <w:r w:rsidRPr="00985208">
              <w:t>Cerrahi Girişimleri</w:t>
            </w:r>
          </w:p>
        </w:tc>
        <w:tc>
          <w:tcPr>
            <w:tcW w:w="1305" w:type="dxa"/>
          </w:tcPr>
          <w:p w14:paraId="3360EE72" w14:textId="77777777" w:rsidR="00AE2FD4" w:rsidRDefault="00AE2FD4" w:rsidP="00265F94">
            <w:pPr>
              <w:jc w:val="center"/>
            </w:pPr>
            <w:proofErr w:type="spellStart"/>
            <w:r w:rsidRPr="00985208">
              <w:t>Vaginal</w:t>
            </w:r>
            <w:proofErr w:type="spellEnd"/>
            <w:r w:rsidRPr="00985208">
              <w:t xml:space="preserve"> </w:t>
            </w:r>
            <w:proofErr w:type="spellStart"/>
            <w:r w:rsidRPr="00985208">
              <w:t>Smear</w:t>
            </w:r>
            <w:proofErr w:type="spellEnd"/>
          </w:p>
        </w:tc>
        <w:tc>
          <w:tcPr>
            <w:tcW w:w="1372" w:type="dxa"/>
          </w:tcPr>
          <w:p w14:paraId="28A84EED" w14:textId="77777777" w:rsidR="00AE2FD4" w:rsidRDefault="00AE2FD4" w:rsidP="00265F94">
            <w:pPr>
              <w:jc w:val="center"/>
            </w:pPr>
            <w:r w:rsidRPr="00985208">
              <w:t>Postoperatif Bakım</w:t>
            </w:r>
          </w:p>
        </w:tc>
        <w:tc>
          <w:tcPr>
            <w:tcW w:w="2172" w:type="dxa"/>
          </w:tcPr>
          <w:p w14:paraId="5BE8A6D3" w14:textId="77777777" w:rsidR="00AE2FD4" w:rsidRDefault="00AE2FD4" w:rsidP="00265F94">
            <w:pPr>
              <w:jc w:val="center"/>
            </w:pPr>
            <w:r>
              <w:t>Özel enjeksiyon</w:t>
            </w:r>
          </w:p>
        </w:tc>
      </w:tr>
      <w:tr w:rsidR="008C1052" w14:paraId="0A2557BF" w14:textId="77777777" w:rsidTr="008812D6">
        <w:tc>
          <w:tcPr>
            <w:tcW w:w="2040" w:type="dxa"/>
          </w:tcPr>
          <w:p w14:paraId="5A4FA172" w14:textId="77777777" w:rsidR="008C1052" w:rsidRDefault="008C1052" w:rsidP="008C1052">
            <w:pPr>
              <w:pStyle w:val="TableParagraph"/>
              <w:spacing w:before="107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Fare</w:t>
            </w:r>
          </w:p>
        </w:tc>
        <w:tc>
          <w:tcPr>
            <w:tcW w:w="1376" w:type="dxa"/>
            <w:vAlign w:val="bottom"/>
          </w:tcPr>
          <w:p w14:paraId="3BF16BCE" w14:textId="548EB541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53" w:type="dxa"/>
            <w:vAlign w:val="bottom"/>
          </w:tcPr>
          <w:p w14:paraId="37C18C10" w14:textId="1955B5B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265-2230</w:t>
            </w:r>
          </w:p>
        </w:tc>
        <w:tc>
          <w:tcPr>
            <w:tcW w:w="1305" w:type="dxa"/>
            <w:vAlign w:val="bottom"/>
          </w:tcPr>
          <w:p w14:paraId="17270D91" w14:textId="0FDB3F8C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372" w:type="dxa"/>
            <w:vAlign w:val="bottom"/>
          </w:tcPr>
          <w:p w14:paraId="50403FA7" w14:textId="4616B5D5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72" w:type="dxa"/>
            <w:vAlign w:val="bottom"/>
          </w:tcPr>
          <w:p w14:paraId="4BD6CA8D" w14:textId="735A030D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C1052" w14:paraId="7D5FCA53" w14:textId="77777777" w:rsidTr="008812D6">
        <w:tc>
          <w:tcPr>
            <w:tcW w:w="2040" w:type="dxa"/>
          </w:tcPr>
          <w:p w14:paraId="55A3E9AA" w14:textId="77777777" w:rsidR="008C1052" w:rsidRDefault="008C1052" w:rsidP="008C1052">
            <w:pPr>
              <w:pStyle w:val="TableParagraph"/>
              <w:spacing w:before="107"/>
              <w:ind w:left="0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Sıçan</w:t>
            </w:r>
            <w:proofErr w:type="spellEnd"/>
          </w:p>
        </w:tc>
        <w:tc>
          <w:tcPr>
            <w:tcW w:w="1376" w:type="dxa"/>
            <w:vAlign w:val="bottom"/>
          </w:tcPr>
          <w:p w14:paraId="0C481034" w14:textId="692029D8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653" w:type="dxa"/>
            <w:vAlign w:val="bottom"/>
          </w:tcPr>
          <w:p w14:paraId="43A24E84" w14:textId="13FBA79A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360-3540</w:t>
            </w:r>
          </w:p>
        </w:tc>
        <w:tc>
          <w:tcPr>
            <w:tcW w:w="1305" w:type="dxa"/>
            <w:vAlign w:val="bottom"/>
          </w:tcPr>
          <w:p w14:paraId="44AAFD90" w14:textId="5C33B7A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372" w:type="dxa"/>
            <w:vAlign w:val="bottom"/>
          </w:tcPr>
          <w:p w14:paraId="6ECE4E75" w14:textId="1BBF85ED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72" w:type="dxa"/>
            <w:vAlign w:val="bottom"/>
          </w:tcPr>
          <w:p w14:paraId="7BA4D3D7" w14:textId="0D1F240D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C1052" w14:paraId="318CC07B" w14:textId="77777777" w:rsidTr="008812D6">
        <w:tc>
          <w:tcPr>
            <w:tcW w:w="2040" w:type="dxa"/>
          </w:tcPr>
          <w:p w14:paraId="5EE1CFA8" w14:textId="77777777" w:rsidR="008C1052" w:rsidRDefault="008C1052" w:rsidP="008C1052">
            <w:pPr>
              <w:pStyle w:val="TableParagraph"/>
              <w:spacing w:before="107"/>
              <w:ind w:left="0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Tavşan,Kobay</w:t>
            </w:r>
            <w:proofErr w:type="spellEnd"/>
            <w:r>
              <w:rPr>
                <w:rFonts w:ascii="Trebuchet MS" w:hAnsi="Trebuchet MS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14:paraId="17E84377" w14:textId="45B589CF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1653" w:type="dxa"/>
            <w:vAlign w:val="bottom"/>
          </w:tcPr>
          <w:p w14:paraId="4470E121" w14:textId="7450361D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520-5300</w:t>
            </w:r>
          </w:p>
        </w:tc>
        <w:tc>
          <w:tcPr>
            <w:tcW w:w="1305" w:type="dxa"/>
            <w:vAlign w:val="bottom"/>
          </w:tcPr>
          <w:p w14:paraId="397991F8" w14:textId="4438F4F0" w:rsidR="008C1052" w:rsidRDefault="008C1052" w:rsidP="008C1052">
            <w:pPr>
              <w:jc w:val="center"/>
            </w:pPr>
          </w:p>
        </w:tc>
        <w:tc>
          <w:tcPr>
            <w:tcW w:w="1372" w:type="dxa"/>
            <w:vAlign w:val="bottom"/>
          </w:tcPr>
          <w:p w14:paraId="07E1AEEA" w14:textId="6623C2C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72" w:type="dxa"/>
            <w:vAlign w:val="bottom"/>
          </w:tcPr>
          <w:p w14:paraId="77FFF5FC" w14:textId="1073E959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E2FD4" w14:paraId="3C389B90" w14:textId="77777777" w:rsidTr="00402404">
        <w:tc>
          <w:tcPr>
            <w:tcW w:w="9918" w:type="dxa"/>
            <w:gridSpan w:val="6"/>
          </w:tcPr>
          <w:p w14:paraId="7FC0F2F1" w14:textId="77777777" w:rsidR="00AE2FD4" w:rsidRDefault="00AE2FD4" w:rsidP="00AE2FD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2C0E">
              <w:rPr>
                <w:rFonts w:ascii="Calibri" w:hAnsi="Calibri" w:cs="Calibri"/>
                <w:sz w:val="20"/>
                <w:szCs w:val="20"/>
              </w:rPr>
              <w:t>Deneysel cerrahi girişimleri, küçük cerrahi girişimlerden (</w:t>
            </w:r>
            <w:proofErr w:type="spellStart"/>
            <w:r w:rsidRPr="00832C0E">
              <w:rPr>
                <w:rFonts w:ascii="Calibri" w:hAnsi="Calibri" w:cs="Calibri"/>
                <w:sz w:val="20"/>
                <w:szCs w:val="20"/>
              </w:rPr>
              <w:t>ensizyon</w:t>
            </w:r>
            <w:proofErr w:type="spellEnd"/>
            <w:r w:rsidRPr="00832C0E">
              <w:rPr>
                <w:rFonts w:ascii="Calibri" w:hAnsi="Calibri" w:cs="Calibri"/>
                <w:sz w:val="20"/>
                <w:szCs w:val="20"/>
              </w:rPr>
              <w:t xml:space="preserve"> oluşturma, </w:t>
            </w:r>
            <w:proofErr w:type="spellStart"/>
            <w:r w:rsidRPr="00832C0E">
              <w:rPr>
                <w:rFonts w:ascii="Calibri" w:hAnsi="Calibri" w:cs="Calibri"/>
                <w:sz w:val="20"/>
                <w:szCs w:val="20"/>
              </w:rPr>
              <w:t>yüzlek</w:t>
            </w:r>
            <w:proofErr w:type="spellEnd"/>
            <w:r w:rsidRPr="00832C0E">
              <w:rPr>
                <w:rFonts w:ascii="Calibri" w:hAnsi="Calibri" w:cs="Calibri"/>
                <w:sz w:val="20"/>
                <w:szCs w:val="20"/>
              </w:rPr>
              <w:t xml:space="preserve"> tümör </w:t>
            </w:r>
            <w:proofErr w:type="spellStart"/>
            <w:r w:rsidRPr="00832C0E">
              <w:rPr>
                <w:rFonts w:ascii="Calibri" w:hAnsi="Calibri" w:cs="Calibri"/>
                <w:sz w:val="20"/>
                <w:szCs w:val="20"/>
              </w:rPr>
              <w:t>ekstirpasyonu</w:t>
            </w:r>
            <w:proofErr w:type="spellEnd"/>
            <w:r w:rsidRPr="00832C0E">
              <w:rPr>
                <w:rFonts w:ascii="Calibri" w:hAnsi="Calibri" w:cs="Calibri"/>
                <w:sz w:val="20"/>
                <w:szCs w:val="20"/>
              </w:rPr>
              <w:t xml:space="preserve">, biyopsi, kısırlaştırma, apse ve hematom tedavileri, yara tedavileri, </w:t>
            </w:r>
            <w:proofErr w:type="spellStart"/>
            <w:r w:rsidRPr="00832C0E">
              <w:rPr>
                <w:rFonts w:ascii="Calibri" w:hAnsi="Calibri" w:cs="Calibri"/>
                <w:sz w:val="20"/>
                <w:szCs w:val="20"/>
              </w:rPr>
              <w:t>vb</w:t>
            </w:r>
            <w:proofErr w:type="spellEnd"/>
            <w:r w:rsidRPr="00832C0E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proofErr w:type="spellStart"/>
            <w:r w:rsidRPr="00832C0E">
              <w:rPr>
                <w:rFonts w:ascii="Calibri" w:hAnsi="Calibri" w:cs="Calibri"/>
                <w:sz w:val="20"/>
                <w:szCs w:val="20"/>
              </w:rPr>
              <w:t>sezeryan</w:t>
            </w:r>
            <w:proofErr w:type="spellEnd"/>
            <w:r w:rsidRPr="00832C0E">
              <w:rPr>
                <w:rFonts w:ascii="Calibri" w:hAnsi="Calibri" w:cs="Calibri"/>
                <w:sz w:val="20"/>
                <w:szCs w:val="20"/>
              </w:rPr>
              <w:t xml:space="preserve"> operasyonuna kadar değişen girişimleri içermektedir.</w:t>
            </w:r>
          </w:p>
          <w:p w14:paraId="2834F399" w14:textId="77777777" w:rsidR="00AE2FD4" w:rsidRDefault="00AE2FD4" w:rsidP="00AE2FD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Özel enjeksiyon kapsamında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im,sc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ip,id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,iv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dışındaki enjeksiyonlar değerlendirilir.</w:t>
            </w:r>
          </w:p>
          <w:p w14:paraId="12720BBA" w14:textId="77777777" w:rsidR="00AE2FD4" w:rsidRPr="00832C0E" w:rsidRDefault="00AE2FD4" w:rsidP="00AE2FD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C2ABF">
              <w:rPr>
                <w:rFonts w:ascii="Calibri" w:hAnsi="Calibri" w:cs="Calibri"/>
                <w:sz w:val="20"/>
                <w:szCs w:val="20"/>
              </w:rPr>
              <w:t>SAÜ ve SEAH dışındaki kurum personelinin yürütücü olduğu projelerde %50 fazlası ile hesaplanır</w:t>
            </w:r>
          </w:p>
        </w:tc>
      </w:tr>
      <w:tr w:rsidR="00AE2FD4" w14:paraId="49F49C69" w14:textId="77777777" w:rsidTr="00402404">
        <w:tc>
          <w:tcPr>
            <w:tcW w:w="9918" w:type="dxa"/>
            <w:gridSpan w:val="6"/>
            <w:shd w:val="clear" w:color="auto" w:fill="B8CCE4" w:themeFill="accent1" w:themeFillTint="66"/>
          </w:tcPr>
          <w:p w14:paraId="62B4B79B" w14:textId="77777777" w:rsidR="00AE2FD4" w:rsidRDefault="00AE2FD4" w:rsidP="00AE2FD4">
            <w:pPr>
              <w:jc w:val="center"/>
            </w:pPr>
            <w:r>
              <w:t>DİĞER DENEYSEL UYGULAMALAR</w:t>
            </w:r>
          </w:p>
        </w:tc>
      </w:tr>
      <w:tr w:rsidR="00AE2FD4" w14:paraId="1F81FDA9" w14:textId="77777777" w:rsidTr="008C1052">
        <w:tc>
          <w:tcPr>
            <w:tcW w:w="2040" w:type="dxa"/>
          </w:tcPr>
          <w:p w14:paraId="48213F96" w14:textId="77777777" w:rsidR="00AE2FD4" w:rsidRDefault="00AE2FD4" w:rsidP="00AE2FD4">
            <w:pPr>
              <w:jc w:val="center"/>
            </w:pPr>
            <w:r w:rsidRPr="003C2ABF">
              <w:t>Hayvan türü</w:t>
            </w:r>
          </w:p>
        </w:tc>
        <w:tc>
          <w:tcPr>
            <w:tcW w:w="1376" w:type="dxa"/>
          </w:tcPr>
          <w:p w14:paraId="3E91365C" w14:textId="0BE5FDA4" w:rsidR="00AE2FD4" w:rsidRDefault="00AE2FD4" w:rsidP="004534D6">
            <w:pPr>
              <w:jc w:val="center"/>
            </w:pPr>
            <w:r>
              <w:t>Öt</w:t>
            </w:r>
            <w:r w:rsidR="004534D6">
              <w:t>a</w:t>
            </w:r>
            <w:r>
              <w:t>nazi</w:t>
            </w:r>
          </w:p>
        </w:tc>
        <w:tc>
          <w:tcPr>
            <w:tcW w:w="1653" w:type="dxa"/>
          </w:tcPr>
          <w:p w14:paraId="63DF2B3B" w14:textId="77777777" w:rsidR="00AE2FD4" w:rsidRDefault="00AE2FD4" w:rsidP="00AE2FD4">
            <w:pPr>
              <w:jc w:val="center"/>
            </w:pPr>
            <w:proofErr w:type="spellStart"/>
            <w:proofErr w:type="gramStart"/>
            <w:r>
              <w:t>Nekropsi</w:t>
            </w:r>
            <w:proofErr w:type="spellEnd"/>
            <w:r>
              <w:t xml:space="preserve"> ,</w:t>
            </w:r>
            <w:proofErr w:type="gramEnd"/>
          </w:p>
          <w:p w14:paraId="038A5F0A" w14:textId="77777777" w:rsidR="00AE2FD4" w:rsidRDefault="00AE2FD4" w:rsidP="00AE2FD4">
            <w:pPr>
              <w:jc w:val="center"/>
            </w:pPr>
            <w:r>
              <w:t>Doku alma</w:t>
            </w:r>
          </w:p>
        </w:tc>
        <w:tc>
          <w:tcPr>
            <w:tcW w:w="1305" w:type="dxa"/>
          </w:tcPr>
          <w:p w14:paraId="6E6CA59F" w14:textId="77777777" w:rsidR="00AE2FD4" w:rsidRDefault="00AE2FD4" w:rsidP="00AE2FD4">
            <w:pPr>
              <w:jc w:val="center"/>
            </w:pPr>
            <w:r>
              <w:t>Perfüzyon</w:t>
            </w:r>
          </w:p>
          <w:p w14:paraId="591ABE4B" w14:textId="77777777" w:rsidR="00AE2FD4" w:rsidRDefault="00AE2FD4" w:rsidP="00AE2FD4">
            <w:pPr>
              <w:jc w:val="center"/>
            </w:pPr>
            <w:r>
              <w:t>(</w:t>
            </w:r>
            <w:proofErr w:type="gramStart"/>
            <w:r>
              <w:t>FTS,PBS</w:t>
            </w:r>
            <w:proofErr w:type="gramEnd"/>
            <w:r>
              <w:t>)</w:t>
            </w:r>
          </w:p>
        </w:tc>
        <w:tc>
          <w:tcPr>
            <w:tcW w:w="1372" w:type="dxa"/>
          </w:tcPr>
          <w:p w14:paraId="7203350F" w14:textId="77777777" w:rsidR="00AE2FD4" w:rsidRDefault="00AE2FD4" w:rsidP="00AE2FD4">
            <w:pPr>
              <w:jc w:val="center"/>
            </w:pPr>
            <w:r>
              <w:t>Perfüzyon</w:t>
            </w:r>
          </w:p>
          <w:p w14:paraId="00177D49" w14:textId="77777777" w:rsidR="00AE2FD4" w:rsidRDefault="00AE2FD4" w:rsidP="00AE2FD4">
            <w:pPr>
              <w:jc w:val="center"/>
            </w:pPr>
            <w:r>
              <w:t>(FİKSATİF)</w:t>
            </w:r>
          </w:p>
        </w:tc>
        <w:tc>
          <w:tcPr>
            <w:tcW w:w="2172" w:type="dxa"/>
          </w:tcPr>
          <w:p w14:paraId="202DFE50" w14:textId="77777777" w:rsidR="00AE2FD4" w:rsidRDefault="00AE2FD4" w:rsidP="00AE2FD4">
            <w:pPr>
              <w:jc w:val="center"/>
            </w:pPr>
            <w:proofErr w:type="spellStart"/>
            <w:r>
              <w:t>Sterotaksi</w:t>
            </w:r>
            <w:proofErr w:type="spellEnd"/>
          </w:p>
        </w:tc>
      </w:tr>
      <w:tr w:rsidR="008C1052" w14:paraId="4542A467" w14:textId="77777777" w:rsidTr="00C97D04">
        <w:tc>
          <w:tcPr>
            <w:tcW w:w="2040" w:type="dxa"/>
          </w:tcPr>
          <w:p w14:paraId="58ECFF28" w14:textId="77777777" w:rsidR="008C1052" w:rsidRDefault="008C1052" w:rsidP="008C1052">
            <w:pPr>
              <w:pStyle w:val="TableParagraph"/>
              <w:spacing w:before="107"/>
              <w:ind w:left="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Fare</w:t>
            </w:r>
          </w:p>
        </w:tc>
        <w:tc>
          <w:tcPr>
            <w:tcW w:w="1376" w:type="dxa"/>
            <w:vAlign w:val="bottom"/>
          </w:tcPr>
          <w:p w14:paraId="1705754E" w14:textId="563F726D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653" w:type="dxa"/>
            <w:vAlign w:val="bottom"/>
          </w:tcPr>
          <w:p w14:paraId="4771E7A9" w14:textId="6710CAD5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05" w:type="dxa"/>
            <w:vAlign w:val="bottom"/>
          </w:tcPr>
          <w:p w14:paraId="77D10C51" w14:textId="2837B1E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72" w:type="dxa"/>
            <w:vAlign w:val="bottom"/>
          </w:tcPr>
          <w:p w14:paraId="29D27C09" w14:textId="2D24676B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172" w:type="dxa"/>
            <w:vAlign w:val="bottom"/>
          </w:tcPr>
          <w:p w14:paraId="0AED1B72" w14:textId="68A049A9" w:rsidR="008C1052" w:rsidRDefault="008C1052" w:rsidP="008C1052">
            <w:pPr>
              <w:jc w:val="center"/>
            </w:pPr>
          </w:p>
        </w:tc>
      </w:tr>
      <w:tr w:rsidR="008C1052" w14:paraId="027FCD45" w14:textId="77777777" w:rsidTr="00C97D04">
        <w:tc>
          <w:tcPr>
            <w:tcW w:w="2040" w:type="dxa"/>
          </w:tcPr>
          <w:p w14:paraId="28A9E1E7" w14:textId="77777777" w:rsidR="008C1052" w:rsidRDefault="008C1052" w:rsidP="008C1052">
            <w:pPr>
              <w:pStyle w:val="TableParagraph"/>
              <w:spacing w:before="107"/>
              <w:ind w:left="0"/>
              <w:jc w:val="center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Sıçan</w:t>
            </w:r>
            <w:proofErr w:type="spellEnd"/>
          </w:p>
        </w:tc>
        <w:tc>
          <w:tcPr>
            <w:tcW w:w="1376" w:type="dxa"/>
            <w:vAlign w:val="bottom"/>
          </w:tcPr>
          <w:p w14:paraId="184C36A2" w14:textId="1B0098AE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53" w:type="dxa"/>
            <w:vAlign w:val="bottom"/>
          </w:tcPr>
          <w:p w14:paraId="3ED8A4EA" w14:textId="464A8C5C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05" w:type="dxa"/>
            <w:vAlign w:val="bottom"/>
          </w:tcPr>
          <w:p w14:paraId="183B8A77" w14:textId="13CC0225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72" w:type="dxa"/>
            <w:vAlign w:val="bottom"/>
          </w:tcPr>
          <w:p w14:paraId="3F3BA875" w14:textId="4F30041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172" w:type="dxa"/>
            <w:vAlign w:val="bottom"/>
          </w:tcPr>
          <w:p w14:paraId="6EBA774E" w14:textId="5F82DD9C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8C1052" w14:paraId="66F90E98" w14:textId="77777777" w:rsidTr="00C97D04">
        <w:tc>
          <w:tcPr>
            <w:tcW w:w="2040" w:type="dxa"/>
          </w:tcPr>
          <w:p w14:paraId="7BF29320" w14:textId="629081EA" w:rsidR="008C1052" w:rsidRDefault="008C1052" w:rsidP="008C1052">
            <w:pPr>
              <w:pStyle w:val="TableParagraph"/>
              <w:spacing w:before="107"/>
              <w:ind w:left="0"/>
              <w:jc w:val="center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Tavşan</w:t>
            </w:r>
            <w:proofErr w:type="spellEnd"/>
            <w:r>
              <w:rPr>
                <w:rFonts w:ascii="Trebuchet MS" w:hAnsi="Trebuchet MS"/>
                <w:color w:val="231F20"/>
                <w:w w:val="105"/>
                <w:sz w:val="20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231F20"/>
                <w:w w:val="105"/>
                <w:sz w:val="20"/>
              </w:rPr>
              <w:t>Kobay</w:t>
            </w:r>
            <w:proofErr w:type="spellEnd"/>
          </w:p>
        </w:tc>
        <w:tc>
          <w:tcPr>
            <w:tcW w:w="1376" w:type="dxa"/>
            <w:vAlign w:val="bottom"/>
          </w:tcPr>
          <w:p w14:paraId="24032246" w14:textId="5635933E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653" w:type="dxa"/>
            <w:vAlign w:val="bottom"/>
          </w:tcPr>
          <w:p w14:paraId="27469459" w14:textId="271DB490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305" w:type="dxa"/>
            <w:vAlign w:val="bottom"/>
          </w:tcPr>
          <w:p w14:paraId="59B5E7A8" w14:textId="7DFA6F11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372" w:type="dxa"/>
            <w:vAlign w:val="bottom"/>
          </w:tcPr>
          <w:p w14:paraId="32850341" w14:textId="5E315191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172" w:type="dxa"/>
            <w:vAlign w:val="bottom"/>
          </w:tcPr>
          <w:p w14:paraId="33DAABAE" w14:textId="25132269" w:rsidR="008C1052" w:rsidRDefault="008C1052" w:rsidP="008C1052">
            <w:pPr>
              <w:jc w:val="center"/>
            </w:pPr>
          </w:p>
        </w:tc>
      </w:tr>
      <w:tr w:rsidR="00AE2FD4" w14:paraId="7151AC5C" w14:textId="77777777" w:rsidTr="00402404">
        <w:tc>
          <w:tcPr>
            <w:tcW w:w="9918" w:type="dxa"/>
            <w:gridSpan w:val="6"/>
          </w:tcPr>
          <w:p w14:paraId="7BB1DBFE" w14:textId="77777777" w:rsidR="00AE2FD4" w:rsidRDefault="00AE2FD4" w:rsidP="00AE2FD4">
            <w:pPr>
              <w:jc w:val="center"/>
            </w:pPr>
            <w:r w:rsidRPr="005A21D1">
              <w:t>SAÜ ve SEAH dışındaki kurum personelinin yürütücü olduğu projelerde %50 fazlası ile hesaplanır</w:t>
            </w:r>
          </w:p>
        </w:tc>
      </w:tr>
      <w:tr w:rsidR="00AE2FD4" w14:paraId="06FFDACE" w14:textId="77777777" w:rsidTr="00402404">
        <w:tc>
          <w:tcPr>
            <w:tcW w:w="9918" w:type="dxa"/>
            <w:gridSpan w:val="6"/>
            <w:shd w:val="clear" w:color="auto" w:fill="B8CCE4" w:themeFill="accent1" w:themeFillTint="66"/>
          </w:tcPr>
          <w:p w14:paraId="654E46D2" w14:textId="77777777" w:rsidR="00AE2FD4" w:rsidRDefault="00AE2FD4" w:rsidP="00AE2FD4">
            <w:pPr>
              <w:jc w:val="center"/>
            </w:pPr>
            <w:r>
              <w:t>DİĞER HİZMETLER</w:t>
            </w:r>
          </w:p>
        </w:tc>
      </w:tr>
      <w:tr w:rsidR="00AE2FD4" w14:paraId="21B8F001" w14:textId="77777777" w:rsidTr="008C1052">
        <w:tc>
          <w:tcPr>
            <w:tcW w:w="3416" w:type="dxa"/>
            <w:gridSpan w:val="2"/>
          </w:tcPr>
          <w:p w14:paraId="2079D59F" w14:textId="77777777" w:rsidR="00AE2FD4" w:rsidRDefault="00AE2FD4" w:rsidP="00AE2FD4">
            <w:pPr>
              <w:jc w:val="center"/>
            </w:pPr>
            <w:r>
              <w:t>HİZMET TİPİ</w:t>
            </w:r>
          </w:p>
        </w:tc>
        <w:tc>
          <w:tcPr>
            <w:tcW w:w="2958" w:type="dxa"/>
            <w:gridSpan w:val="2"/>
          </w:tcPr>
          <w:p w14:paraId="7D0504DB" w14:textId="77777777" w:rsidR="00AE2FD4" w:rsidRDefault="00AE2FD4" w:rsidP="00AE2FD4">
            <w:pPr>
              <w:jc w:val="center"/>
            </w:pPr>
            <w:r>
              <w:t>SAÜ-SEAH</w:t>
            </w:r>
          </w:p>
        </w:tc>
        <w:tc>
          <w:tcPr>
            <w:tcW w:w="3544" w:type="dxa"/>
            <w:gridSpan w:val="2"/>
          </w:tcPr>
          <w:p w14:paraId="44984C6E" w14:textId="77777777" w:rsidR="00AE2FD4" w:rsidRDefault="00AE2FD4" w:rsidP="00AE2FD4">
            <w:pPr>
              <w:jc w:val="center"/>
            </w:pPr>
            <w:r>
              <w:t>KURUM DIŞI</w:t>
            </w:r>
          </w:p>
        </w:tc>
      </w:tr>
      <w:tr w:rsidR="008C1052" w14:paraId="4AA70134" w14:textId="77777777" w:rsidTr="00AA0E15">
        <w:tc>
          <w:tcPr>
            <w:tcW w:w="3416" w:type="dxa"/>
            <w:gridSpan w:val="2"/>
          </w:tcPr>
          <w:p w14:paraId="4EDC1A3F" w14:textId="77777777" w:rsidR="008C1052" w:rsidRDefault="008C1052" w:rsidP="008C1052">
            <w:r>
              <w:t>Deney Hayvanı Kullanım Sertifika Kursu (kişi başı katılım)</w:t>
            </w:r>
          </w:p>
        </w:tc>
        <w:tc>
          <w:tcPr>
            <w:tcW w:w="2958" w:type="dxa"/>
            <w:gridSpan w:val="2"/>
            <w:vAlign w:val="bottom"/>
          </w:tcPr>
          <w:p w14:paraId="21B44028" w14:textId="77777777" w:rsidR="008C1052" w:rsidRDefault="008C1052" w:rsidP="008C10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8750</w:t>
            </w:r>
          </w:p>
          <w:p w14:paraId="6CE7D274" w14:textId="64853459" w:rsidR="008C1052" w:rsidRDefault="008C1052" w:rsidP="008C1052">
            <w:pPr>
              <w:jc w:val="center"/>
            </w:pPr>
          </w:p>
        </w:tc>
        <w:tc>
          <w:tcPr>
            <w:tcW w:w="3544" w:type="dxa"/>
            <w:gridSpan w:val="2"/>
            <w:vAlign w:val="bottom"/>
          </w:tcPr>
          <w:p w14:paraId="4435014D" w14:textId="77777777" w:rsidR="008C1052" w:rsidRDefault="008C1052" w:rsidP="008C10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10600</w:t>
            </w:r>
          </w:p>
          <w:p w14:paraId="148197BE" w14:textId="21FC1536" w:rsidR="008C1052" w:rsidRDefault="008C1052" w:rsidP="008C1052">
            <w:pPr>
              <w:jc w:val="center"/>
            </w:pPr>
          </w:p>
        </w:tc>
      </w:tr>
      <w:tr w:rsidR="008C1052" w14:paraId="49EF4334" w14:textId="77777777" w:rsidTr="003433F3">
        <w:tc>
          <w:tcPr>
            <w:tcW w:w="3416" w:type="dxa"/>
            <w:gridSpan w:val="2"/>
          </w:tcPr>
          <w:p w14:paraId="03E6160A" w14:textId="77777777" w:rsidR="008C1052" w:rsidRDefault="008C1052" w:rsidP="008C1052">
            <w:r>
              <w:t xml:space="preserve">Operasyon Salonu Tahsisi(günlük) </w:t>
            </w:r>
          </w:p>
        </w:tc>
        <w:tc>
          <w:tcPr>
            <w:tcW w:w="2958" w:type="dxa"/>
            <w:gridSpan w:val="2"/>
            <w:vAlign w:val="bottom"/>
          </w:tcPr>
          <w:p w14:paraId="2CE8318F" w14:textId="53696E63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3544" w:type="dxa"/>
            <w:gridSpan w:val="2"/>
            <w:vAlign w:val="bottom"/>
          </w:tcPr>
          <w:p w14:paraId="62C21011" w14:textId="7040BA6A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</w:tr>
      <w:tr w:rsidR="008C1052" w14:paraId="6C71F4C6" w14:textId="77777777" w:rsidTr="003433F3">
        <w:tc>
          <w:tcPr>
            <w:tcW w:w="3416" w:type="dxa"/>
            <w:gridSpan w:val="2"/>
          </w:tcPr>
          <w:p w14:paraId="7AF1F25C" w14:textId="77777777" w:rsidR="008C1052" w:rsidRDefault="008C1052" w:rsidP="008C1052">
            <w:r>
              <w:t>Disiplinlere özgü deneysel model kursları (günlük kişi başı katılım)</w:t>
            </w:r>
          </w:p>
        </w:tc>
        <w:tc>
          <w:tcPr>
            <w:tcW w:w="2958" w:type="dxa"/>
            <w:gridSpan w:val="2"/>
            <w:vAlign w:val="bottom"/>
          </w:tcPr>
          <w:p w14:paraId="2EEBB6C6" w14:textId="77E68DD9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3544" w:type="dxa"/>
            <w:gridSpan w:val="2"/>
            <w:vAlign w:val="bottom"/>
          </w:tcPr>
          <w:p w14:paraId="23CF8D71" w14:textId="6F480805" w:rsidR="008C1052" w:rsidRDefault="008C1052" w:rsidP="008C10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</w:tr>
      <w:tr w:rsidR="00AE2FD4" w14:paraId="21B6FA1A" w14:textId="77777777" w:rsidTr="00402404">
        <w:tc>
          <w:tcPr>
            <w:tcW w:w="9918" w:type="dxa"/>
            <w:gridSpan w:val="6"/>
          </w:tcPr>
          <w:p w14:paraId="6AC85021" w14:textId="77777777" w:rsidR="00AE2FD4" w:rsidRPr="004B3F7E" w:rsidRDefault="00AE2FD4" w:rsidP="00AE2FD4">
            <w:pPr>
              <w:rPr>
                <w:sz w:val="18"/>
                <w:szCs w:val="18"/>
              </w:rPr>
            </w:pPr>
            <w:r w:rsidRPr="004B3F7E">
              <w:rPr>
                <w:sz w:val="18"/>
                <w:szCs w:val="18"/>
              </w:rPr>
              <w:t xml:space="preserve">Deneysel model kurslarında kurs organizatörünün Sakarya Üniversitesi olması durumunda %100, </w:t>
            </w:r>
            <w:proofErr w:type="gramStart"/>
            <w:r w:rsidRPr="004B3F7E">
              <w:rPr>
                <w:sz w:val="18"/>
                <w:szCs w:val="18"/>
              </w:rPr>
              <w:t>Diğer</w:t>
            </w:r>
            <w:proofErr w:type="gramEnd"/>
            <w:r w:rsidRPr="004B3F7E">
              <w:rPr>
                <w:sz w:val="18"/>
                <w:szCs w:val="18"/>
              </w:rPr>
              <w:t xml:space="preserve"> kurumlar olması durumunda %50 indirim uygulanabilir.</w:t>
            </w:r>
          </w:p>
        </w:tc>
      </w:tr>
      <w:tr w:rsidR="00AE2FD4" w14:paraId="7D00A606" w14:textId="77777777" w:rsidTr="00402404">
        <w:tc>
          <w:tcPr>
            <w:tcW w:w="9918" w:type="dxa"/>
            <w:gridSpan w:val="6"/>
          </w:tcPr>
          <w:p w14:paraId="03A57185" w14:textId="77777777" w:rsidR="00AE2FD4" w:rsidRDefault="00AE2FD4" w:rsidP="00AE2FD4">
            <w:r>
              <w:t>*Tüm fiyatlar Türk Lirası üzerinden verilmiştir.</w:t>
            </w:r>
          </w:p>
        </w:tc>
      </w:tr>
      <w:tr w:rsidR="00AE2FD4" w14:paraId="76B04420" w14:textId="77777777" w:rsidTr="00402404">
        <w:tc>
          <w:tcPr>
            <w:tcW w:w="9918" w:type="dxa"/>
            <w:gridSpan w:val="6"/>
          </w:tcPr>
          <w:p w14:paraId="1CEE228D" w14:textId="77777777" w:rsidR="00AE2FD4" w:rsidRDefault="00AE2FD4" w:rsidP="00AE2FD4">
            <w:r>
              <w:t>**SAÜ Tıp Fakültesi öğrencilerine ve herhangi bir işte çalışmayan Lisansüstü öğrencilerine %25 indirim uygulanır</w:t>
            </w:r>
          </w:p>
        </w:tc>
      </w:tr>
      <w:tr w:rsidR="003C47AF" w14:paraId="11805261" w14:textId="77777777" w:rsidTr="00402404">
        <w:tc>
          <w:tcPr>
            <w:tcW w:w="9918" w:type="dxa"/>
            <w:gridSpan w:val="6"/>
          </w:tcPr>
          <w:p w14:paraId="4C37BDFC" w14:textId="1BF713FB" w:rsidR="003C47AF" w:rsidRDefault="003C47AF" w:rsidP="00AE2FD4"/>
        </w:tc>
      </w:tr>
    </w:tbl>
    <w:p w14:paraId="371D8BA0" w14:textId="70C64C90" w:rsidR="00B53CBC" w:rsidRDefault="00B53CBC"/>
    <w:p w14:paraId="02741BFD" w14:textId="3B626D23" w:rsidR="003C47AF" w:rsidRDefault="003C47AF"/>
    <w:p w14:paraId="3AE371D3" w14:textId="77777777" w:rsidR="00B53CBC" w:rsidRDefault="00B53CBC" w:rsidP="003C47AF"/>
    <w:sectPr w:rsidR="00B53CBC" w:rsidSect="003C47AF">
      <w:headerReference w:type="default" r:id="rId6"/>
      <w:pgSz w:w="11906" w:h="16838"/>
      <w:pgMar w:top="851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E25E" w14:textId="77777777" w:rsidR="000B0262" w:rsidRDefault="000B0262" w:rsidP="004B3F7E">
      <w:pPr>
        <w:spacing w:after="0" w:line="240" w:lineRule="auto"/>
      </w:pPr>
      <w:r>
        <w:separator/>
      </w:r>
    </w:p>
  </w:endnote>
  <w:endnote w:type="continuationSeparator" w:id="0">
    <w:p w14:paraId="37746201" w14:textId="77777777" w:rsidR="000B0262" w:rsidRDefault="000B0262" w:rsidP="004B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90BD" w14:textId="77777777" w:rsidR="000B0262" w:rsidRDefault="000B0262" w:rsidP="004B3F7E">
      <w:pPr>
        <w:spacing w:after="0" w:line="240" w:lineRule="auto"/>
      </w:pPr>
      <w:r>
        <w:separator/>
      </w:r>
    </w:p>
  </w:footnote>
  <w:footnote w:type="continuationSeparator" w:id="0">
    <w:p w14:paraId="63B3230F" w14:textId="77777777" w:rsidR="000B0262" w:rsidRDefault="000B0262" w:rsidP="004B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CB03" w14:textId="0BCB2A05" w:rsidR="004B3F7E" w:rsidRDefault="004B3F7E" w:rsidP="008C1052">
    <w:pPr>
      <w:pStyle w:val="stBilgi"/>
    </w:pPr>
    <w:r>
      <w:t>SÜDETAM 202</w:t>
    </w:r>
    <w:r w:rsidR="008C1052">
      <w:t>6</w:t>
    </w:r>
    <w:r>
      <w:t xml:space="preserve"> YILI FİYATLANDIRMA CETVELİ*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CF"/>
    <w:rsid w:val="000407AA"/>
    <w:rsid w:val="000B0262"/>
    <w:rsid w:val="000C572C"/>
    <w:rsid w:val="00103BDF"/>
    <w:rsid w:val="00157516"/>
    <w:rsid w:val="0019259A"/>
    <w:rsid w:val="001940BE"/>
    <w:rsid w:val="001A5CB5"/>
    <w:rsid w:val="001F1C84"/>
    <w:rsid w:val="00200ECA"/>
    <w:rsid w:val="00265F94"/>
    <w:rsid w:val="00296236"/>
    <w:rsid w:val="002D493B"/>
    <w:rsid w:val="002F2A82"/>
    <w:rsid w:val="002F6B92"/>
    <w:rsid w:val="003036EC"/>
    <w:rsid w:val="003B6CA7"/>
    <w:rsid w:val="003C0617"/>
    <w:rsid w:val="003C2ABF"/>
    <w:rsid w:val="003C47AF"/>
    <w:rsid w:val="00402404"/>
    <w:rsid w:val="004534D6"/>
    <w:rsid w:val="004820A3"/>
    <w:rsid w:val="004B3F7E"/>
    <w:rsid w:val="004E6864"/>
    <w:rsid w:val="00531FDE"/>
    <w:rsid w:val="005A21D1"/>
    <w:rsid w:val="005F0E16"/>
    <w:rsid w:val="00603108"/>
    <w:rsid w:val="00633F0F"/>
    <w:rsid w:val="00645C27"/>
    <w:rsid w:val="007531C6"/>
    <w:rsid w:val="007744ED"/>
    <w:rsid w:val="007F7362"/>
    <w:rsid w:val="00832C0E"/>
    <w:rsid w:val="008C1052"/>
    <w:rsid w:val="009342D9"/>
    <w:rsid w:val="00985208"/>
    <w:rsid w:val="009A575E"/>
    <w:rsid w:val="009A5975"/>
    <w:rsid w:val="00A217E1"/>
    <w:rsid w:val="00AE2FD4"/>
    <w:rsid w:val="00AE5602"/>
    <w:rsid w:val="00AF7DD1"/>
    <w:rsid w:val="00B42971"/>
    <w:rsid w:val="00B53CBC"/>
    <w:rsid w:val="00B71D8B"/>
    <w:rsid w:val="00BF3925"/>
    <w:rsid w:val="00C05E96"/>
    <w:rsid w:val="00C06016"/>
    <w:rsid w:val="00C111B2"/>
    <w:rsid w:val="00C24CD4"/>
    <w:rsid w:val="00C330F1"/>
    <w:rsid w:val="00CB2CCF"/>
    <w:rsid w:val="00D40BE6"/>
    <w:rsid w:val="00D559DD"/>
    <w:rsid w:val="00DF2995"/>
    <w:rsid w:val="00E4660D"/>
    <w:rsid w:val="00E65DAB"/>
    <w:rsid w:val="00EA256C"/>
    <w:rsid w:val="00EF26D7"/>
    <w:rsid w:val="00F666C2"/>
    <w:rsid w:val="00F91591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4464"/>
  <w15:docId w15:val="{6E910F05-045C-4C36-8F63-2379B420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59DD"/>
    <w:pPr>
      <w:widowControl w:val="0"/>
      <w:autoSpaceDE w:val="0"/>
      <w:autoSpaceDN w:val="0"/>
      <w:spacing w:before="86" w:after="0" w:line="240" w:lineRule="auto"/>
      <w:ind w:left="159"/>
    </w:pPr>
    <w:rPr>
      <w:rFonts w:ascii="Arial" w:eastAsia="Arial" w:hAnsi="Arial" w:cs="Arial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B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F7E"/>
  </w:style>
  <w:style w:type="paragraph" w:styleId="AltBilgi">
    <w:name w:val="footer"/>
    <w:basedOn w:val="Normal"/>
    <w:link w:val="AltBilgiChar"/>
    <w:uiPriority w:val="99"/>
    <w:unhideWhenUsed/>
    <w:rsid w:val="004B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F7E"/>
  </w:style>
  <w:style w:type="paragraph" w:styleId="BalonMetni">
    <w:name w:val="Balloon Text"/>
    <w:basedOn w:val="Normal"/>
    <w:link w:val="BalonMetniChar"/>
    <w:uiPriority w:val="99"/>
    <w:semiHidden/>
    <w:unhideWhenUsed/>
    <w:rsid w:val="003C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Selçuk SELANİK</cp:lastModifiedBy>
  <cp:revision>20</cp:revision>
  <cp:lastPrinted>2021-12-02T08:47:00Z</cp:lastPrinted>
  <dcterms:created xsi:type="dcterms:W3CDTF">2020-12-02T09:51:00Z</dcterms:created>
  <dcterms:modified xsi:type="dcterms:W3CDTF">2026-04-15T08:43:00Z</dcterms:modified>
</cp:coreProperties>
</file>