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0D8" w:rsidRDefault="009E532E" w:rsidP="009E532E">
      <w:pPr>
        <w:jc w:val="center"/>
      </w:pPr>
      <w:r>
        <w:t>SAKARYA ÜNİVERSİTESİ HAYVAN DENEYLERİ YEREL ETİK KURULU</w:t>
      </w:r>
    </w:p>
    <w:p w:rsidR="009E532E" w:rsidRDefault="009E532E" w:rsidP="009E532E">
      <w:pPr>
        <w:jc w:val="center"/>
      </w:pPr>
      <w:r>
        <w:t>DENEYSEL ÇALIŞMA ARA/SONUÇ RAPOR FORMU</w:t>
      </w:r>
    </w:p>
    <w:tbl>
      <w:tblPr>
        <w:tblStyle w:val="TabloKlavuzu"/>
        <w:tblW w:w="0" w:type="auto"/>
        <w:tblLook w:val="04A0" w:firstRow="1" w:lastRow="0" w:firstColumn="1" w:lastColumn="0" w:noHBand="0" w:noVBand="1"/>
      </w:tblPr>
      <w:tblGrid>
        <w:gridCol w:w="1812"/>
        <w:gridCol w:w="1812"/>
        <w:gridCol w:w="5438"/>
      </w:tblGrid>
      <w:tr w:rsidR="008A62CF" w:rsidTr="00C80C26">
        <w:tc>
          <w:tcPr>
            <w:tcW w:w="1812" w:type="dxa"/>
          </w:tcPr>
          <w:p w:rsidR="008A62CF" w:rsidRDefault="008A62CF" w:rsidP="009E532E">
            <w:pPr>
              <w:jc w:val="center"/>
            </w:pPr>
            <w:r>
              <w:t>Protokol No</w:t>
            </w:r>
          </w:p>
        </w:tc>
        <w:tc>
          <w:tcPr>
            <w:tcW w:w="1812" w:type="dxa"/>
          </w:tcPr>
          <w:p w:rsidR="008A62CF" w:rsidRDefault="008A62CF" w:rsidP="009E532E">
            <w:pPr>
              <w:jc w:val="center"/>
            </w:pPr>
            <w:r>
              <w:t>Onay Tarihi</w:t>
            </w:r>
          </w:p>
        </w:tc>
        <w:tc>
          <w:tcPr>
            <w:tcW w:w="5438" w:type="dxa"/>
          </w:tcPr>
          <w:p w:rsidR="008A62CF" w:rsidRDefault="008A62CF" w:rsidP="009E532E">
            <w:pPr>
              <w:jc w:val="center"/>
            </w:pPr>
            <w:r>
              <w:t>Araştırma Yürütücüsü</w:t>
            </w:r>
          </w:p>
        </w:tc>
      </w:tr>
      <w:tr w:rsidR="008A62CF" w:rsidTr="00962C44">
        <w:trPr>
          <w:trHeight w:val="547"/>
        </w:trPr>
        <w:tc>
          <w:tcPr>
            <w:tcW w:w="1812" w:type="dxa"/>
          </w:tcPr>
          <w:p w:rsidR="008A62CF" w:rsidRDefault="008A62CF" w:rsidP="009E532E">
            <w:pPr>
              <w:jc w:val="center"/>
            </w:pPr>
          </w:p>
        </w:tc>
        <w:tc>
          <w:tcPr>
            <w:tcW w:w="1812" w:type="dxa"/>
          </w:tcPr>
          <w:p w:rsidR="008A62CF" w:rsidRDefault="008A62CF" w:rsidP="009E532E">
            <w:pPr>
              <w:jc w:val="center"/>
            </w:pPr>
          </w:p>
        </w:tc>
        <w:tc>
          <w:tcPr>
            <w:tcW w:w="5438" w:type="dxa"/>
          </w:tcPr>
          <w:p w:rsidR="008A62CF" w:rsidRDefault="008A62CF" w:rsidP="009E532E">
            <w:pPr>
              <w:jc w:val="center"/>
            </w:pPr>
          </w:p>
        </w:tc>
      </w:tr>
      <w:tr w:rsidR="00764F28" w:rsidTr="00C31CDB">
        <w:trPr>
          <w:trHeight w:val="547"/>
        </w:trPr>
        <w:tc>
          <w:tcPr>
            <w:tcW w:w="9062" w:type="dxa"/>
            <w:gridSpan w:val="3"/>
          </w:tcPr>
          <w:p w:rsidR="00764F28" w:rsidRDefault="00764F28" w:rsidP="00764F28">
            <w:r>
              <w:t xml:space="preserve">Çalışmanın adı: </w:t>
            </w:r>
          </w:p>
          <w:p w:rsidR="00764F28" w:rsidRDefault="00764F28" w:rsidP="00764F28"/>
          <w:p w:rsidR="00764F28" w:rsidRDefault="00764F28" w:rsidP="00764F28"/>
        </w:tc>
      </w:tr>
    </w:tbl>
    <w:p w:rsidR="009E532E" w:rsidRDefault="009E532E" w:rsidP="009E532E">
      <w:pPr>
        <w:jc w:val="center"/>
      </w:pPr>
    </w:p>
    <w:tbl>
      <w:tblPr>
        <w:tblStyle w:val="TabloKlavuzu"/>
        <w:tblW w:w="0" w:type="auto"/>
        <w:tblLook w:val="04A0" w:firstRow="1" w:lastRow="0" w:firstColumn="1" w:lastColumn="0" w:noHBand="0" w:noVBand="1"/>
      </w:tblPr>
      <w:tblGrid>
        <w:gridCol w:w="4531"/>
        <w:gridCol w:w="4531"/>
      </w:tblGrid>
      <w:tr w:rsidR="00FF4B84" w:rsidTr="00864D53">
        <w:trPr>
          <w:trHeight w:val="1383"/>
        </w:trPr>
        <w:tc>
          <w:tcPr>
            <w:tcW w:w="4531" w:type="dxa"/>
          </w:tcPr>
          <w:p w:rsidR="00FF4B84" w:rsidRDefault="00FF4B84" w:rsidP="009E532E">
            <w:r>
              <w:t>Çalışmanın durumu:</w:t>
            </w:r>
          </w:p>
          <w:p w:rsidR="00FF4B84" w:rsidRDefault="00FF4B84" w:rsidP="009E532E">
            <w:r>
              <w:rPr>
                <w:noProof/>
                <w:lang w:eastAsia="tr-TR"/>
              </w:rPr>
              <w:drawing>
                <wp:inline distT="0" distB="0" distL="0" distR="0" wp14:anchorId="7834655F" wp14:editId="0D21F5E2">
                  <wp:extent cx="140335" cy="10350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03505"/>
                          </a:xfrm>
                          <a:prstGeom prst="rect">
                            <a:avLst/>
                          </a:prstGeom>
                          <a:noFill/>
                        </pic:spPr>
                      </pic:pic>
                    </a:graphicData>
                  </a:graphic>
                </wp:inline>
              </w:drawing>
            </w:r>
            <w:r>
              <w:t xml:space="preserve">   Planladığı gibi biten çalışma</w:t>
            </w:r>
          </w:p>
          <w:p w:rsidR="00FF4B84" w:rsidRDefault="00FF4B84" w:rsidP="009E532E">
            <w:r>
              <w:rPr>
                <w:noProof/>
                <w:lang w:eastAsia="tr-TR"/>
              </w:rPr>
              <w:drawing>
                <wp:inline distT="0" distB="0" distL="0" distR="0" wp14:anchorId="6AE2A90E" wp14:editId="147C62A5">
                  <wp:extent cx="140335" cy="1035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03505"/>
                          </a:xfrm>
                          <a:prstGeom prst="rect">
                            <a:avLst/>
                          </a:prstGeom>
                          <a:noFill/>
                        </pic:spPr>
                      </pic:pic>
                    </a:graphicData>
                  </a:graphic>
                </wp:inline>
              </w:drawing>
            </w:r>
            <w:r>
              <w:t xml:space="preserve">   Bitmeden sonlandırılan çalışma</w:t>
            </w:r>
          </w:p>
          <w:p w:rsidR="00FF4B84" w:rsidRDefault="00FF4B84" w:rsidP="009E532E">
            <w:r>
              <w:rPr>
                <w:noProof/>
                <w:lang w:eastAsia="tr-TR"/>
              </w:rPr>
              <w:drawing>
                <wp:inline distT="0" distB="0" distL="0" distR="0" wp14:anchorId="02E0FE6E" wp14:editId="0C8D7511">
                  <wp:extent cx="140335" cy="1035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03505"/>
                          </a:xfrm>
                          <a:prstGeom prst="rect">
                            <a:avLst/>
                          </a:prstGeom>
                          <a:noFill/>
                        </pic:spPr>
                      </pic:pic>
                    </a:graphicData>
                  </a:graphic>
                </wp:inline>
              </w:drawing>
            </w:r>
            <w:r>
              <w:t xml:space="preserve">   Devam eden çalışma</w:t>
            </w:r>
          </w:p>
          <w:p w:rsidR="00FF4B84" w:rsidRDefault="00AF1085" w:rsidP="009E532E">
            <w:r>
              <w:rPr>
                <w:noProof/>
                <w:lang w:eastAsia="tr-TR"/>
              </w:rPr>
              <w:drawing>
                <wp:inline distT="0" distB="0" distL="0" distR="0" wp14:anchorId="6DE1CEDC">
                  <wp:extent cx="140335" cy="1035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03505"/>
                          </a:xfrm>
                          <a:prstGeom prst="rect">
                            <a:avLst/>
                          </a:prstGeom>
                          <a:noFill/>
                        </pic:spPr>
                      </pic:pic>
                    </a:graphicData>
                  </a:graphic>
                </wp:inline>
              </w:drawing>
            </w:r>
            <w:r>
              <w:t xml:space="preserve">   </w:t>
            </w:r>
            <w:r w:rsidR="00FF4B84">
              <w:t xml:space="preserve">Yapılamamış Çalıma </w:t>
            </w:r>
          </w:p>
        </w:tc>
        <w:tc>
          <w:tcPr>
            <w:tcW w:w="4531" w:type="dxa"/>
          </w:tcPr>
          <w:p w:rsidR="00FF4B84" w:rsidRDefault="00FF4B84" w:rsidP="009E532E">
            <w:r>
              <w:t>Açıklama:</w:t>
            </w:r>
          </w:p>
        </w:tc>
      </w:tr>
    </w:tbl>
    <w:p w:rsidR="009E532E" w:rsidRDefault="009E532E" w:rsidP="009E532E">
      <w:pPr>
        <w:jc w:val="center"/>
      </w:pPr>
    </w:p>
    <w:tbl>
      <w:tblPr>
        <w:tblStyle w:val="TabloKlavuzu"/>
        <w:tblW w:w="0" w:type="auto"/>
        <w:tblLook w:val="04A0" w:firstRow="1" w:lastRow="0" w:firstColumn="1" w:lastColumn="0" w:noHBand="0" w:noVBand="1"/>
      </w:tblPr>
      <w:tblGrid>
        <w:gridCol w:w="9062"/>
      </w:tblGrid>
      <w:tr w:rsidR="00FF4B84" w:rsidTr="002A0DCB">
        <w:tc>
          <w:tcPr>
            <w:tcW w:w="9062" w:type="dxa"/>
          </w:tcPr>
          <w:p w:rsidR="00FF4B84" w:rsidRDefault="00FF4B84" w:rsidP="009E532E">
            <w:pPr>
              <w:jc w:val="center"/>
            </w:pPr>
            <w:r>
              <w:t>Planlanan Şekilde Sonlandırılan Çalışmalar İçin</w:t>
            </w:r>
          </w:p>
          <w:p w:rsidR="005F47B1" w:rsidRDefault="005F47B1" w:rsidP="009E532E">
            <w:pPr>
              <w:jc w:val="center"/>
            </w:pPr>
          </w:p>
        </w:tc>
      </w:tr>
      <w:tr w:rsidR="000A167A" w:rsidTr="00624FBD">
        <w:tc>
          <w:tcPr>
            <w:tcW w:w="9062" w:type="dxa"/>
          </w:tcPr>
          <w:p w:rsidR="000A167A" w:rsidRDefault="005F47B1" w:rsidP="000A167A">
            <w:r>
              <w:rPr>
                <w:noProof/>
                <w:lang w:eastAsia="tr-TR"/>
              </w:rPr>
              <w:drawing>
                <wp:inline distT="0" distB="0" distL="0" distR="0" wp14:anchorId="59315919">
                  <wp:extent cx="140335" cy="10350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03505"/>
                          </a:xfrm>
                          <a:prstGeom prst="rect">
                            <a:avLst/>
                          </a:prstGeom>
                          <a:noFill/>
                        </pic:spPr>
                      </pic:pic>
                    </a:graphicData>
                  </a:graphic>
                </wp:inline>
              </w:drawing>
            </w:r>
            <w:r>
              <w:t xml:space="preserve">   </w:t>
            </w:r>
            <w:r w:rsidR="000A167A">
              <w:t>Çalışma öngörüldüğü gibi bitirilmiştir.</w:t>
            </w:r>
          </w:p>
          <w:p w:rsidR="000A167A" w:rsidRDefault="005F47B1" w:rsidP="000A167A">
            <w:r>
              <w:rPr>
                <w:noProof/>
                <w:lang w:eastAsia="tr-TR"/>
              </w:rPr>
              <w:drawing>
                <wp:inline distT="0" distB="0" distL="0" distR="0" wp14:anchorId="632800B8">
                  <wp:extent cx="140335" cy="10350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03505"/>
                          </a:xfrm>
                          <a:prstGeom prst="rect">
                            <a:avLst/>
                          </a:prstGeom>
                          <a:noFill/>
                        </pic:spPr>
                      </pic:pic>
                    </a:graphicData>
                  </a:graphic>
                </wp:inline>
              </w:drawing>
            </w:r>
            <w:r>
              <w:t xml:space="preserve">   </w:t>
            </w:r>
            <w:r w:rsidR="000A167A">
              <w:t>Deneysel İşlemler sırasında denek kaybı olmamıştır.</w:t>
            </w:r>
          </w:p>
          <w:p w:rsidR="000A167A" w:rsidRDefault="005F47B1" w:rsidP="000A167A">
            <w:r>
              <w:rPr>
                <w:noProof/>
                <w:lang w:eastAsia="tr-TR"/>
              </w:rPr>
              <w:drawing>
                <wp:inline distT="0" distB="0" distL="0" distR="0" wp14:anchorId="2F812B43">
                  <wp:extent cx="140335" cy="10350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03505"/>
                          </a:xfrm>
                          <a:prstGeom prst="rect">
                            <a:avLst/>
                          </a:prstGeom>
                          <a:noFill/>
                        </pic:spPr>
                      </pic:pic>
                    </a:graphicData>
                  </a:graphic>
                </wp:inline>
              </w:drawing>
            </w:r>
            <w:r>
              <w:t xml:space="preserve">   </w:t>
            </w:r>
            <w:r w:rsidR="000A167A">
              <w:t>Hayvanlar için öngörülenin dışında tedaviye gereksinim duyulmuştur.(alt satırda açıklayınız)</w:t>
            </w:r>
          </w:p>
          <w:p w:rsidR="000A167A" w:rsidRDefault="005F47B1" w:rsidP="000A167A">
            <w:r>
              <w:rPr>
                <w:noProof/>
                <w:lang w:eastAsia="tr-TR"/>
              </w:rPr>
              <w:drawing>
                <wp:inline distT="0" distB="0" distL="0" distR="0" wp14:anchorId="48621C9E">
                  <wp:extent cx="140335" cy="10350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03505"/>
                          </a:xfrm>
                          <a:prstGeom prst="rect">
                            <a:avLst/>
                          </a:prstGeom>
                          <a:noFill/>
                        </pic:spPr>
                      </pic:pic>
                    </a:graphicData>
                  </a:graphic>
                </wp:inline>
              </w:drawing>
            </w:r>
            <w:r>
              <w:t xml:space="preserve">   </w:t>
            </w:r>
            <w:r w:rsidR="000A167A">
              <w:t>Çalışmada beklenilenin dışında hizmet talebi olmuştur.</w:t>
            </w:r>
            <w:r w:rsidR="000A167A" w:rsidRPr="000A167A">
              <w:t>(alt satırda açıklayınız)</w:t>
            </w:r>
          </w:p>
          <w:p w:rsidR="000A167A" w:rsidRDefault="005F47B1" w:rsidP="000A167A">
            <w:r>
              <w:rPr>
                <w:noProof/>
                <w:lang w:eastAsia="tr-TR"/>
              </w:rPr>
              <w:drawing>
                <wp:inline distT="0" distB="0" distL="0" distR="0" wp14:anchorId="0ECBC4D0">
                  <wp:extent cx="140335" cy="10350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03505"/>
                          </a:xfrm>
                          <a:prstGeom prst="rect">
                            <a:avLst/>
                          </a:prstGeom>
                          <a:noFill/>
                        </pic:spPr>
                      </pic:pic>
                    </a:graphicData>
                  </a:graphic>
                </wp:inline>
              </w:drawing>
            </w:r>
            <w:r>
              <w:t xml:space="preserve">   </w:t>
            </w:r>
            <w:r w:rsidR="000A167A">
              <w:t>Çalışma bulgularına göre yeni bir çalışmaya gereksinim duyulacaktır.(ilaç doz çalışması gibi)</w:t>
            </w:r>
          </w:p>
          <w:p w:rsidR="000A167A" w:rsidRDefault="005F47B1" w:rsidP="000A167A">
            <w:r>
              <w:rPr>
                <w:noProof/>
                <w:lang w:eastAsia="tr-TR"/>
              </w:rPr>
              <w:drawing>
                <wp:inline distT="0" distB="0" distL="0" distR="0" wp14:anchorId="7BDB14B4">
                  <wp:extent cx="140335" cy="10350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03505"/>
                          </a:xfrm>
                          <a:prstGeom prst="rect">
                            <a:avLst/>
                          </a:prstGeom>
                          <a:noFill/>
                        </pic:spPr>
                      </pic:pic>
                    </a:graphicData>
                  </a:graphic>
                </wp:inline>
              </w:drawing>
            </w:r>
            <w:r>
              <w:t xml:space="preserve">   </w:t>
            </w:r>
            <w:r w:rsidR="000A167A">
              <w:t>Çalışma sonunda tıbbi atık</w:t>
            </w:r>
            <w:r w:rsidR="008A62CF">
              <w:t xml:space="preserve"> kapsamında</w:t>
            </w:r>
            <w:r w:rsidR="000A167A">
              <w:t xml:space="preserve"> dahi olsa ek doku alınmıştır. </w:t>
            </w:r>
            <w:r w:rsidR="000A167A" w:rsidRPr="000A167A">
              <w:t>(alt satırda açıklayınız)</w:t>
            </w:r>
          </w:p>
          <w:p w:rsidR="000A167A" w:rsidRDefault="005F47B1" w:rsidP="000A167A">
            <w:r>
              <w:rPr>
                <w:noProof/>
                <w:lang w:eastAsia="tr-TR"/>
              </w:rPr>
              <w:drawing>
                <wp:inline distT="0" distB="0" distL="0" distR="0" wp14:anchorId="47FA0381">
                  <wp:extent cx="140335" cy="10350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03505"/>
                          </a:xfrm>
                          <a:prstGeom prst="rect">
                            <a:avLst/>
                          </a:prstGeom>
                          <a:noFill/>
                        </pic:spPr>
                      </pic:pic>
                    </a:graphicData>
                  </a:graphic>
                </wp:inline>
              </w:drawing>
            </w:r>
            <w:r>
              <w:t xml:space="preserve">   </w:t>
            </w:r>
            <w:r w:rsidR="008A62CF">
              <w:t>Çalışma son</w:t>
            </w:r>
            <w:r w:rsidR="000A167A">
              <w:t xml:space="preserve">unda ek tıbbi/kimyasal atık oluşmuştur. </w:t>
            </w:r>
            <w:r w:rsidR="000A167A" w:rsidRPr="000A167A">
              <w:t>(alt satırda açıklayınız)</w:t>
            </w:r>
          </w:p>
          <w:p w:rsidR="000A167A" w:rsidRDefault="005F47B1" w:rsidP="000A167A">
            <w:r>
              <w:rPr>
                <w:noProof/>
                <w:lang w:eastAsia="tr-TR"/>
              </w:rPr>
              <w:drawing>
                <wp:inline distT="0" distB="0" distL="0" distR="0" wp14:anchorId="721FDE83">
                  <wp:extent cx="140335" cy="10350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03505"/>
                          </a:xfrm>
                          <a:prstGeom prst="rect">
                            <a:avLst/>
                          </a:prstGeom>
                          <a:noFill/>
                        </pic:spPr>
                      </pic:pic>
                    </a:graphicData>
                  </a:graphic>
                </wp:inline>
              </w:drawing>
            </w:r>
            <w:r>
              <w:t xml:space="preserve">   </w:t>
            </w:r>
            <w:r w:rsidR="000A167A">
              <w:t xml:space="preserve">Çalışmada SÜDETAM personeli dışında </w:t>
            </w:r>
            <w:r>
              <w:t xml:space="preserve">hayvan teması olan ek personel kullanılmıştır. </w:t>
            </w:r>
            <w:r w:rsidRPr="005F47B1">
              <w:t>(alt satırda açıklayınız)</w:t>
            </w:r>
          </w:p>
          <w:p w:rsidR="005F47B1" w:rsidRDefault="005F47B1" w:rsidP="000A167A">
            <w:r>
              <w:rPr>
                <w:noProof/>
                <w:lang w:eastAsia="tr-TR"/>
              </w:rPr>
              <w:drawing>
                <wp:inline distT="0" distB="0" distL="0" distR="0" wp14:anchorId="4EC93DEC">
                  <wp:extent cx="140335" cy="103505"/>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03505"/>
                          </a:xfrm>
                          <a:prstGeom prst="rect">
                            <a:avLst/>
                          </a:prstGeom>
                          <a:noFill/>
                        </pic:spPr>
                      </pic:pic>
                    </a:graphicData>
                  </a:graphic>
                </wp:inline>
              </w:drawing>
            </w:r>
            <w:r>
              <w:t xml:space="preserve">   </w:t>
            </w:r>
            <w:r w:rsidRPr="005F47B1">
              <w:t>Çalışmada SÜDETAM personeli dışında hayvan teması ol</w:t>
            </w:r>
            <w:r>
              <w:t>mayan</w:t>
            </w:r>
            <w:r w:rsidRPr="005F47B1">
              <w:t xml:space="preserve"> ek personel kullanılmıştır. (alt satırda açıklayınız)</w:t>
            </w:r>
          </w:p>
          <w:p w:rsidR="000A167A" w:rsidRDefault="000A167A" w:rsidP="00764F28"/>
        </w:tc>
      </w:tr>
      <w:tr w:rsidR="000A167A" w:rsidTr="005F3033">
        <w:tc>
          <w:tcPr>
            <w:tcW w:w="9062" w:type="dxa"/>
          </w:tcPr>
          <w:p w:rsidR="000A167A" w:rsidRDefault="000A167A" w:rsidP="009E532E">
            <w:pPr>
              <w:jc w:val="center"/>
            </w:pPr>
          </w:p>
          <w:p w:rsidR="000A167A" w:rsidRDefault="000A167A" w:rsidP="009E532E">
            <w:pPr>
              <w:jc w:val="center"/>
            </w:pPr>
          </w:p>
          <w:p w:rsidR="005F47B1" w:rsidRDefault="005F47B1" w:rsidP="009E532E">
            <w:pPr>
              <w:jc w:val="center"/>
            </w:pPr>
          </w:p>
          <w:p w:rsidR="005F47B1" w:rsidRDefault="005F47B1" w:rsidP="009E532E">
            <w:pPr>
              <w:jc w:val="center"/>
            </w:pPr>
          </w:p>
          <w:p w:rsidR="005F47B1" w:rsidRDefault="005F47B1" w:rsidP="009E532E">
            <w:pPr>
              <w:jc w:val="center"/>
            </w:pPr>
          </w:p>
          <w:p w:rsidR="005F47B1" w:rsidRDefault="005F47B1" w:rsidP="009E532E">
            <w:pPr>
              <w:jc w:val="center"/>
            </w:pPr>
          </w:p>
          <w:p w:rsidR="005F47B1" w:rsidRDefault="005F47B1" w:rsidP="009E532E">
            <w:pPr>
              <w:jc w:val="center"/>
            </w:pPr>
          </w:p>
          <w:p w:rsidR="005F47B1" w:rsidRDefault="005F47B1" w:rsidP="009E532E">
            <w:pPr>
              <w:jc w:val="center"/>
            </w:pPr>
          </w:p>
          <w:p w:rsidR="005F47B1" w:rsidRDefault="005F47B1" w:rsidP="009E532E">
            <w:pPr>
              <w:jc w:val="center"/>
            </w:pPr>
          </w:p>
          <w:p w:rsidR="005F47B1" w:rsidRDefault="005F47B1" w:rsidP="009E532E">
            <w:pPr>
              <w:jc w:val="center"/>
            </w:pPr>
          </w:p>
          <w:p w:rsidR="005F47B1" w:rsidRDefault="005F47B1" w:rsidP="009E532E">
            <w:pPr>
              <w:jc w:val="center"/>
            </w:pPr>
          </w:p>
          <w:p w:rsidR="000A167A" w:rsidRDefault="000A167A" w:rsidP="009E532E">
            <w:pPr>
              <w:jc w:val="center"/>
            </w:pPr>
          </w:p>
        </w:tc>
      </w:tr>
    </w:tbl>
    <w:p w:rsidR="00FF4B84" w:rsidRDefault="00FF4B84" w:rsidP="009E532E">
      <w:pPr>
        <w:jc w:val="center"/>
      </w:pPr>
    </w:p>
    <w:p w:rsidR="00FB4F0F" w:rsidRDefault="00FB4F0F" w:rsidP="00FB4F0F">
      <w:pPr>
        <w:ind w:firstLine="708"/>
        <w:jc w:val="both"/>
      </w:pPr>
      <w:r>
        <w:t>Bu rapor formunda bilgilerin doğruluğunu, yapılan çalışma kapsamındaki bilgilerin tarafımca verildiğini, çalışma sonuçlarının yayına dönüşmesi aşamalarında her türlü resmi, bilimsel ve etik sorumluluğun proje yürütücüsü sıfatıyla şahsıma ait olduğunu kabul, beyan ve taahhüt ederim</w:t>
      </w:r>
    </w:p>
    <w:p w:rsidR="00FB4F0F" w:rsidRDefault="00FB4F0F" w:rsidP="00E50788">
      <w:pPr>
        <w:ind w:left="5664" w:firstLine="708"/>
        <w:jc w:val="center"/>
      </w:pPr>
      <w:r>
        <w:t>Tarih, İmza</w:t>
      </w:r>
      <w:bookmarkStart w:id="0" w:name="_GoBack"/>
      <w:bookmarkEnd w:id="0"/>
    </w:p>
    <w:sectPr w:rsidR="00FB4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8.25pt;visibility:visible;mso-wrap-style:square" o:bullet="t">
        <v:imagedata r:id="rId1" o:title=""/>
      </v:shape>
    </w:pict>
  </w:numPicBullet>
  <w:abstractNum w:abstractNumId="0" w15:restartNumberingAfterBreak="0">
    <w:nsid w:val="16197F18"/>
    <w:multiLevelType w:val="hybridMultilevel"/>
    <w:tmpl w:val="417A481E"/>
    <w:lvl w:ilvl="0" w:tplc="0FA826FE">
      <w:start w:val="1"/>
      <w:numFmt w:val="bullet"/>
      <w:lvlText w:val=""/>
      <w:lvlPicBulletId w:val="0"/>
      <w:lvlJc w:val="left"/>
      <w:pPr>
        <w:tabs>
          <w:tab w:val="num" w:pos="720"/>
        </w:tabs>
        <w:ind w:left="720" w:hanging="360"/>
      </w:pPr>
      <w:rPr>
        <w:rFonts w:ascii="Symbol" w:hAnsi="Symbol" w:hint="default"/>
      </w:rPr>
    </w:lvl>
    <w:lvl w:ilvl="1" w:tplc="6618011C" w:tentative="1">
      <w:start w:val="1"/>
      <w:numFmt w:val="bullet"/>
      <w:lvlText w:val=""/>
      <w:lvlJc w:val="left"/>
      <w:pPr>
        <w:tabs>
          <w:tab w:val="num" w:pos="1440"/>
        </w:tabs>
        <w:ind w:left="1440" w:hanging="360"/>
      </w:pPr>
      <w:rPr>
        <w:rFonts w:ascii="Symbol" w:hAnsi="Symbol" w:hint="default"/>
      </w:rPr>
    </w:lvl>
    <w:lvl w:ilvl="2" w:tplc="D9400EEA" w:tentative="1">
      <w:start w:val="1"/>
      <w:numFmt w:val="bullet"/>
      <w:lvlText w:val=""/>
      <w:lvlJc w:val="left"/>
      <w:pPr>
        <w:tabs>
          <w:tab w:val="num" w:pos="2160"/>
        </w:tabs>
        <w:ind w:left="2160" w:hanging="360"/>
      </w:pPr>
      <w:rPr>
        <w:rFonts w:ascii="Symbol" w:hAnsi="Symbol" w:hint="default"/>
      </w:rPr>
    </w:lvl>
    <w:lvl w:ilvl="3" w:tplc="A41E8C80" w:tentative="1">
      <w:start w:val="1"/>
      <w:numFmt w:val="bullet"/>
      <w:lvlText w:val=""/>
      <w:lvlJc w:val="left"/>
      <w:pPr>
        <w:tabs>
          <w:tab w:val="num" w:pos="2880"/>
        </w:tabs>
        <w:ind w:left="2880" w:hanging="360"/>
      </w:pPr>
      <w:rPr>
        <w:rFonts w:ascii="Symbol" w:hAnsi="Symbol" w:hint="default"/>
      </w:rPr>
    </w:lvl>
    <w:lvl w:ilvl="4" w:tplc="8F1244FA" w:tentative="1">
      <w:start w:val="1"/>
      <w:numFmt w:val="bullet"/>
      <w:lvlText w:val=""/>
      <w:lvlJc w:val="left"/>
      <w:pPr>
        <w:tabs>
          <w:tab w:val="num" w:pos="3600"/>
        </w:tabs>
        <w:ind w:left="3600" w:hanging="360"/>
      </w:pPr>
      <w:rPr>
        <w:rFonts w:ascii="Symbol" w:hAnsi="Symbol" w:hint="default"/>
      </w:rPr>
    </w:lvl>
    <w:lvl w:ilvl="5" w:tplc="8EAA8822" w:tentative="1">
      <w:start w:val="1"/>
      <w:numFmt w:val="bullet"/>
      <w:lvlText w:val=""/>
      <w:lvlJc w:val="left"/>
      <w:pPr>
        <w:tabs>
          <w:tab w:val="num" w:pos="4320"/>
        </w:tabs>
        <w:ind w:left="4320" w:hanging="360"/>
      </w:pPr>
      <w:rPr>
        <w:rFonts w:ascii="Symbol" w:hAnsi="Symbol" w:hint="default"/>
      </w:rPr>
    </w:lvl>
    <w:lvl w:ilvl="6" w:tplc="23582A1C" w:tentative="1">
      <w:start w:val="1"/>
      <w:numFmt w:val="bullet"/>
      <w:lvlText w:val=""/>
      <w:lvlJc w:val="left"/>
      <w:pPr>
        <w:tabs>
          <w:tab w:val="num" w:pos="5040"/>
        </w:tabs>
        <w:ind w:left="5040" w:hanging="360"/>
      </w:pPr>
      <w:rPr>
        <w:rFonts w:ascii="Symbol" w:hAnsi="Symbol" w:hint="default"/>
      </w:rPr>
    </w:lvl>
    <w:lvl w:ilvl="7" w:tplc="0240A018" w:tentative="1">
      <w:start w:val="1"/>
      <w:numFmt w:val="bullet"/>
      <w:lvlText w:val=""/>
      <w:lvlJc w:val="left"/>
      <w:pPr>
        <w:tabs>
          <w:tab w:val="num" w:pos="5760"/>
        </w:tabs>
        <w:ind w:left="5760" w:hanging="360"/>
      </w:pPr>
      <w:rPr>
        <w:rFonts w:ascii="Symbol" w:hAnsi="Symbol" w:hint="default"/>
      </w:rPr>
    </w:lvl>
    <w:lvl w:ilvl="8" w:tplc="44F8402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91E5903"/>
    <w:multiLevelType w:val="hybridMultilevel"/>
    <w:tmpl w:val="0972D234"/>
    <w:lvl w:ilvl="0" w:tplc="AB242610">
      <w:start w:val="1"/>
      <w:numFmt w:val="bullet"/>
      <w:lvlText w:val=""/>
      <w:lvlPicBulletId w:val="0"/>
      <w:lvlJc w:val="left"/>
      <w:pPr>
        <w:tabs>
          <w:tab w:val="num" w:pos="720"/>
        </w:tabs>
        <w:ind w:left="720" w:hanging="360"/>
      </w:pPr>
      <w:rPr>
        <w:rFonts w:ascii="Symbol" w:hAnsi="Symbol" w:hint="default"/>
      </w:rPr>
    </w:lvl>
    <w:lvl w:ilvl="1" w:tplc="98D48C58" w:tentative="1">
      <w:start w:val="1"/>
      <w:numFmt w:val="bullet"/>
      <w:lvlText w:val=""/>
      <w:lvlJc w:val="left"/>
      <w:pPr>
        <w:tabs>
          <w:tab w:val="num" w:pos="1440"/>
        </w:tabs>
        <w:ind w:left="1440" w:hanging="360"/>
      </w:pPr>
      <w:rPr>
        <w:rFonts w:ascii="Symbol" w:hAnsi="Symbol" w:hint="default"/>
      </w:rPr>
    </w:lvl>
    <w:lvl w:ilvl="2" w:tplc="8F1221B2" w:tentative="1">
      <w:start w:val="1"/>
      <w:numFmt w:val="bullet"/>
      <w:lvlText w:val=""/>
      <w:lvlJc w:val="left"/>
      <w:pPr>
        <w:tabs>
          <w:tab w:val="num" w:pos="2160"/>
        </w:tabs>
        <w:ind w:left="2160" w:hanging="360"/>
      </w:pPr>
      <w:rPr>
        <w:rFonts w:ascii="Symbol" w:hAnsi="Symbol" w:hint="default"/>
      </w:rPr>
    </w:lvl>
    <w:lvl w:ilvl="3" w:tplc="FCB0889E" w:tentative="1">
      <w:start w:val="1"/>
      <w:numFmt w:val="bullet"/>
      <w:lvlText w:val=""/>
      <w:lvlJc w:val="left"/>
      <w:pPr>
        <w:tabs>
          <w:tab w:val="num" w:pos="2880"/>
        </w:tabs>
        <w:ind w:left="2880" w:hanging="360"/>
      </w:pPr>
      <w:rPr>
        <w:rFonts w:ascii="Symbol" w:hAnsi="Symbol" w:hint="default"/>
      </w:rPr>
    </w:lvl>
    <w:lvl w:ilvl="4" w:tplc="A54CF618" w:tentative="1">
      <w:start w:val="1"/>
      <w:numFmt w:val="bullet"/>
      <w:lvlText w:val=""/>
      <w:lvlJc w:val="left"/>
      <w:pPr>
        <w:tabs>
          <w:tab w:val="num" w:pos="3600"/>
        </w:tabs>
        <w:ind w:left="3600" w:hanging="360"/>
      </w:pPr>
      <w:rPr>
        <w:rFonts w:ascii="Symbol" w:hAnsi="Symbol" w:hint="default"/>
      </w:rPr>
    </w:lvl>
    <w:lvl w:ilvl="5" w:tplc="A81A5618" w:tentative="1">
      <w:start w:val="1"/>
      <w:numFmt w:val="bullet"/>
      <w:lvlText w:val=""/>
      <w:lvlJc w:val="left"/>
      <w:pPr>
        <w:tabs>
          <w:tab w:val="num" w:pos="4320"/>
        </w:tabs>
        <w:ind w:left="4320" w:hanging="360"/>
      </w:pPr>
      <w:rPr>
        <w:rFonts w:ascii="Symbol" w:hAnsi="Symbol" w:hint="default"/>
      </w:rPr>
    </w:lvl>
    <w:lvl w:ilvl="6" w:tplc="5B10F0F4" w:tentative="1">
      <w:start w:val="1"/>
      <w:numFmt w:val="bullet"/>
      <w:lvlText w:val=""/>
      <w:lvlJc w:val="left"/>
      <w:pPr>
        <w:tabs>
          <w:tab w:val="num" w:pos="5040"/>
        </w:tabs>
        <w:ind w:left="5040" w:hanging="360"/>
      </w:pPr>
      <w:rPr>
        <w:rFonts w:ascii="Symbol" w:hAnsi="Symbol" w:hint="default"/>
      </w:rPr>
    </w:lvl>
    <w:lvl w:ilvl="7" w:tplc="48C2CE26" w:tentative="1">
      <w:start w:val="1"/>
      <w:numFmt w:val="bullet"/>
      <w:lvlText w:val=""/>
      <w:lvlJc w:val="left"/>
      <w:pPr>
        <w:tabs>
          <w:tab w:val="num" w:pos="5760"/>
        </w:tabs>
        <w:ind w:left="5760" w:hanging="360"/>
      </w:pPr>
      <w:rPr>
        <w:rFonts w:ascii="Symbol" w:hAnsi="Symbol" w:hint="default"/>
      </w:rPr>
    </w:lvl>
    <w:lvl w:ilvl="8" w:tplc="3B4EA5A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2E"/>
    <w:rsid w:val="000A167A"/>
    <w:rsid w:val="005250D8"/>
    <w:rsid w:val="005F47B1"/>
    <w:rsid w:val="00764F28"/>
    <w:rsid w:val="00814983"/>
    <w:rsid w:val="008A62CF"/>
    <w:rsid w:val="00934993"/>
    <w:rsid w:val="009E532E"/>
    <w:rsid w:val="00AF1085"/>
    <w:rsid w:val="00E50788"/>
    <w:rsid w:val="00FB4F0F"/>
    <w:rsid w:val="00FF4B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1383F-4E52-4DD7-AE6D-08B4DECE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E5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217</Words>
  <Characters>1243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6</cp:revision>
  <dcterms:created xsi:type="dcterms:W3CDTF">2020-09-16T13:09:00Z</dcterms:created>
  <dcterms:modified xsi:type="dcterms:W3CDTF">2020-10-08T07:15:00Z</dcterms:modified>
</cp:coreProperties>
</file>